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56" w:rsidRDefault="00C74B56" w:rsidP="00C74B56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C74B56" w:rsidRDefault="00C74B56" w:rsidP="00C74B56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1</w:t>
      </w:r>
      <w:r w:rsidR="00AC246E">
        <w:rPr>
          <w:rFonts w:ascii="Comic Sans MS" w:hAnsi="Comic Sans MS"/>
          <w:i/>
        </w:rPr>
        <w:t>5/1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</w:t>
      </w:r>
      <w:r w:rsidR="00AC246E">
        <w:rPr>
          <w:rFonts w:ascii="Comic Sans MS" w:hAnsi="Comic Sans MS"/>
        </w:rPr>
        <w:t>02</w:t>
      </w:r>
      <w:r>
        <w:rPr>
          <w:rFonts w:ascii="Comic Sans MS" w:hAnsi="Comic Sans MS"/>
        </w:rPr>
        <w:t>.0</w:t>
      </w:r>
      <w:r w:rsidR="00FC27CB">
        <w:rPr>
          <w:rFonts w:ascii="Comic Sans MS" w:hAnsi="Comic Sans MS"/>
        </w:rPr>
        <w:t>8</w:t>
      </w:r>
      <w:r>
        <w:rPr>
          <w:rFonts w:ascii="Comic Sans MS" w:hAnsi="Comic Sans MS"/>
        </w:rPr>
        <w:t>.2023 г.</w:t>
      </w:r>
    </w:p>
    <w:p w:rsidR="00C74B56" w:rsidRDefault="00C74B56" w:rsidP="00C74B56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C74B56" w:rsidRDefault="00C74B56" w:rsidP="00C74B56">
      <w:pPr>
        <w:rPr>
          <w:rFonts w:ascii="Comic Sans MS" w:hAnsi="Comic Sans MS"/>
          <w:sz w:val="40"/>
          <w:szCs w:val="40"/>
          <w:u w:val="single"/>
        </w:rPr>
      </w:pPr>
    </w:p>
    <w:p w:rsidR="00C74B56" w:rsidRDefault="00C74B56" w:rsidP="00C74B56">
      <w:pPr>
        <w:rPr>
          <w:rFonts w:ascii="Comic Sans MS" w:hAnsi="Comic Sans MS"/>
          <w:sz w:val="40"/>
          <w:szCs w:val="40"/>
          <w:u w:val="single"/>
        </w:rPr>
      </w:pPr>
    </w:p>
    <w:p w:rsidR="00C74B56" w:rsidRDefault="00C74B56" w:rsidP="00C74B56">
      <w:pPr>
        <w:rPr>
          <w:rFonts w:ascii="Comic Sans MS" w:hAnsi="Comic Sans MS"/>
          <w:sz w:val="40"/>
          <w:szCs w:val="40"/>
          <w:u w:val="single"/>
        </w:rPr>
      </w:pPr>
    </w:p>
    <w:p w:rsidR="00C74B56" w:rsidRDefault="00C74B56" w:rsidP="00C74B56">
      <w:pPr>
        <w:rPr>
          <w:rFonts w:ascii="Comic Sans MS" w:hAnsi="Comic Sans MS"/>
          <w:sz w:val="40"/>
          <w:szCs w:val="40"/>
          <w:u w:val="single"/>
        </w:rPr>
      </w:pPr>
    </w:p>
    <w:p w:rsidR="00C74B56" w:rsidRDefault="00BC5613" w:rsidP="00C74B56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67.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 w:rsidR="00C74B56">
        <w:tab/>
      </w:r>
    </w:p>
    <w:p w:rsidR="00C74B56" w:rsidRDefault="00BC5613" w:rsidP="00C74B5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C74B56" w:rsidRDefault="00C74B56" w:rsidP="00C74B56">
      <w:pPr>
        <w:jc w:val="center"/>
        <w:rPr>
          <w:b/>
          <w:sz w:val="32"/>
          <w:szCs w:val="32"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jc w:val="center"/>
        <w:rPr>
          <w:b/>
        </w:rPr>
      </w:pPr>
    </w:p>
    <w:p w:rsidR="00C74B56" w:rsidRDefault="00C74B56" w:rsidP="00C74B56">
      <w:pPr>
        <w:rPr>
          <w:b/>
          <w:sz w:val="36"/>
          <w:szCs w:val="36"/>
        </w:rPr>
      </w:pPr>
    </w:p>
    <w:p w:rsidR="00C74B56" w:rsidRDefault="00C74B56" w:rsidP="00C74B56">
      <w:pPr>
        <w:jc w:val="center"/>
        <w:rPr>
          <w:b/>
          <w:sz w:val="36"/>
          <w:szCs w:val="36"/>
        </w:rPr>
      </w:pPr>
    </w:p>
    <w:p w:rsidR="00C74B56" w:rsidRDefault="00C74B56" w:rsidP="00C74B56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C74B56" w:rsidRDefault="00C74B56" w:rsidP="00C74B56">
      <w:pPr>
        <w:rPr>
          <w:sz w:val="20"/>
          <w:szCs w:val="20"/>
        </w:rPr>
      </w:pP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МО </w:t>
      </w:r>
      <w:proofErr w:type="spellStart"/>
      <w:r>
        <w:rPr>
          <w:sz w:val="20"/>
          <w:szCs w:val="20"/>
        </w:rPr>
        <w:t>Тинский</w:t>
      </w:r>
      <w:proofErr w:type="spellEnd"/>
      <w:r>
        <w:rPr>
          <w:sz w:val="20"/>
          <w:szCs w:val="20"/>
        </w:rPr>
        <w:t xml:space="preserve"> сельсовет</w:t>
      </w:r>
    </w:p>
    <w:p w:rsidR="00C74B56" w:rsidRDefault="00C74B56" w:rsidP="00C74B56">
      <w:pPr>
        <w:rPr>
          <w:sz w:val="20"/>
          <w:szCs w:val="20"/>
        </w:rPr>
      </w:pP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C74B56" w:rsidRDefault="00C74B56" w:rsidP="00C74B56">
      <w:pPr>
        <w:rPr>
          <w:sz w:val="20"/>
          <w:szCs w:val="20"/>
        </w:rPr>
      </w:pP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C74B56" w:rsidRDefault="00C74B56" w:rsidP="00C74B5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C74B56" w:rsidRDefault="00C74B56" w:rsidP="00C74B56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>
      <w:pPr>
        <w:jc w:val="both"/>
      </w:pPr>
    </w:p>
    <w:p w:rsidR="00C74B56" w:rsidRDefault="00C74B56" w:rsidP="00C74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C74B56" w:rsidRDefault="00C74B56" w:rsidP="00C74B56">
      <w:pPr>
        <w:jc w:val="both"/>
        <w:rPr>
          <w:rFonts w:ascii="Arial" w:hAnsi="Arial" w:cs="Arial"/>
        </w:rPr>
      </w:pPr>
    </w:p>
    <w:p w:rsidR="00AC246E" w:rsidRPr="00AC246E" w:rsidRDefault="00C74B56" w:rsidP="00AC24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C246E">
        <w:rPr>
          <w:rFonts w:ascii="Arial" w:hAnsi="Arial" w:cs="Arial"/>
        </w:rPr>
        <w:t xml:space="preserve">Постановление № </w:t>
      </w:r>
      <w:r w:rsidR="00AC246E" w:rsidRPr="00AC246E">
        <w:rPr>
          <w:rFonts w:ascii="Arial" w:hAnsi="Arial" w:cs="Arial"/>
        </w:rPr>
        <w:t>29 от 02</w:t>
      </w:r>
      <w:r w:rsidRPr="00AC246E">
        <w:rPr>
          <w:rFonts w:ascii="Arial" w:hAnsi="Arial" w:cs="Arial"/>
        </w:rPr>
        <w:t xml:space="preserve">.08.2023 г. </w:t>
      </w:r>
      <w:r w:rsidR="00AC246E" w:rsidRPr="00AC246E">
        <w:rPr>
          <w:rFonts w:ascii="Arial" w:eastAsia="Times New Roman" w:hAnsi="Arial" w:cs="Arial"/>
          <w:bCs/>
        </w:rPr>
        <w:t xml:space="preserve">«Об утверждении </w:t>
      </w:r>
      <w:r w:rsidR="00AC246E" w:rsidRPr="00AC246E">
        <w:rPr>
          <w:rFonts w:ascii="Arial" w:eastAsia="Times New Roman" w:hAnsi="Arial" w:cs="Arial"/>
        </w:rPr>
        <w:t xml:space="preserve">мест размещения печатных агитационных материалов на территории муниципального образования </w:t>
      </w:r>
      <w:proofErr w:type="spellStart"/>
      <w:r w:rsidR="00AC246E" w:rsidRPr="00AC246E">
        <w:rPr>
          <w:rFonts w:ascii="Arial" w:eastAsia="Times New Roman" w:hAnsi="Arial" w:cs="Arial"/>
        </w:rPr>
        <w:t>Тинский</w:t>
      </w:r>
      <w:proofErr w:type="spellEnd"/>
      <w:r w:rsidR="00AC246E" w:rsidRPr="00AC246E">
        <w:rPr>
          <w:rFonts w:ascii="Arial" w:eastAsia="Times New Roman" w:hAnsi="Arial" w:cs="Arial"/>
        </w:rPr>
        <w:t xml:space="preserve"> сельсовет</w:t>
      </w:r>
      <w:r w:rsidR="00AC246E" w:rsidRPr="00AC246E">
        <w:rPr>
          <w:rFonts w:ascii="Arial" w:eastAsia="Times New Roman" w:hAnsi="Arial" w:cs="Arial"/>
        </w:rPr>
        <w:t>».</w:t>
      </w:r>
    </w:p>
    <w:p w:rsidR="00410D7D" w:rsidRPr="00410D7D" w:rsidRDefault="00410D7D" w:rsidP="00410D7D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410D7D" w:rsidRPr="00410D7D" w:rsidRDefault="00410D7D" w:rsidP="00410D7D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410D7D" w:rsidRPr="00410D7D" w:rsidRDefault="00410D7D" w:rsidP="00410D7D">
      <w:pPr>
        <w:pStyle w:val="a3"/>
        <w:tabs>
          <w:tab w:val="left" w:pos="945"/>
        </w:tabs>
        <w:rPr>
          <w:rFonts w:ascii="Arial" w:eastAsia="Times New Roman" w:hAnsi="Arial" w:cs="Arial"/>
        </w:rPr>
      </w:pPr>
    </w:p>
    <w:p w:rsidR="00C74B56" w:rsidRPr="00410D7D" w:rsidRDefault="00C74B56" w:rsidP="00410D7D">
      <w:pPr>
        <w:jc w:val="both"/>
        <w:rPr>
          <w:rFonts w:ascii="Arial" w:hAnsi="Arial" w:cs="Arial"/>
        </w:rPr>
      </w:pPr>
    </w:p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C74B56" w:rsidRDefault="00C74B56" w:rsidP="00C74B56"/>
    <w:p w:rsidR="006B651B" w:rsidRDefault="006B651B"/>
    <w:p w:rsidR="00AC246E" w:rsidRDefault="00AC246E"/>
    <w:p w:rsidR="00AC246E" w:rsidRDefault="00AC246E"/>
    <w:p w:rsidR="00AC246E" w:rsidRDefault="00AC246E"/>
    <w:p w:rsidR="00AC246E" w:rsidRDefault="00AC246E"/>
    <w:p w:rsidR="00AC246E" w:rsidRDefault="00AC246E"/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lastRenderedPageBreak/>
        <w:t xml:space="preserve">                                                                                                            </w:t>
      </w:r>
    </w:p>
    <w:p w:rsidR="00AC246E" w:rsidRPr="00AC246E" w:rsidRDefault="00AC246E" w:rsidP="00AC246E">
      <w:pPr>
        <w:ind w:firstLine="709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t xml:space="preserve">                                                АДМИНИСТРАЦИЯ                               </w:t>
      </w:r>
    </w:p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t xml:space="preserve"> ТИНСКОГО СЕЛЬСОВЕТА</w:t>
      </w:r>
    </w:p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t>НИЖНЕИНГАШСКОГО РАЙОНА</w:t>
      </w:r>
    </w:p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t>КРАСНОЯРСКОГО КРАЯ</w:t>
      </w:r>
    </w:p>
    <w:p w:rsidR="00AC246E" w:rsidRPr="00AC246E" w:rsidRDefault="00AC246E" w:rsidP="00AC246E">
      <w:pPr>
        <w:ind w:firstLine="709"/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ind w:firstLine="709"/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t xml:space="preserve">ПОСТАНОВЛЕНИЕ </w:t>
      </w:r>
    </w:p>
    <w:p w:rsidR="00AC246E" w:rsidRPr="00AC246E" w:rsidRDefault="00AC246E" w:rsidP="00AC246E">
      <w:pPr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jc w:val="center"/>
        <w:rPr>
          <w:rFonts w:ascii="Arial" w:eastAsia="Times New Roman" w:hAnsi="Arial" w:cs="Arial"/>
          <w:bCs/>
        </w:rPr>
      </w:pPr>
      <w:r w:rsidRPr="00AC246E">
        <w:rPr>
          <w:rFonts w:ascii="Arial" w:eastAsia="Times New Roman" w:hAnsi="Arial" w:cs="Arial"/>
          <w:bCs/>
        </w:rPr>
        <w:t>01.08.2023г.                                                   с. Тины                                               № 29</w:t>
      </w:r>
    </w:p>
    <w:p w:rsidR="00AC246E" w:rsidRPr="00AC246E" w:rsidRDefault="00AC246E" w:rsidP="00AC246E">
      <w:pPr>
        <w:ind w:firstLine="709"/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  <w:bCs/>
        </w:rPr>
        <w:t xml:space="preserve">«Об утверждении </w:t>
      </w:r>
      <w:r w:rsidRPr="00AC246E">
        <w:rPr>
          <w:rFonts w:ascii="Arial" w:eastAsia="Times New Roman" w:hAnsi="Arial" w:cs="Arial"/>
        </w:rPr>
        <w:t xml:space="preserve">мест размещения </w:t>
      </w: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 xml:space="preserve">печатных агитационных материалов </w:t>
      </w:r>
    </w:p>
    <w:p w:rsidR="00AC246E" w:rsidRPr="00AC246E" w:rsidRDefault="00AC246E" w:rsidP="00AC246E">
      <w:pPr>
        <w:ind w:firstLine="709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 xml:space="preserve">на территории </w:t>
      </w:r>
      <w:proofErr w:type="gramStart"/>
      <w:r w:rsidRPr="00AC246E">
        <w:rPr>
          <w:rFonts w:ascii="Arial" w:eastAsia="Times New Roman" w:hAnsi="Arial" w:cs="Arial"/>
        </w:rPr>
        <w:t>муниципального</w:t>
      </w:r>
      <w:proofErr w:type="gramEnd"/>
      <w:r w:rsidRPr="00AC246E">
        <w:rPr>
          <w:rFonts w:ascii="Arial" w:eastAsia="Times New Roman" w:hAnsi="Arial" w:cs="Arial"/>
        </w:rPr>
        <w:t xml:space="preserve"> </w:t>
      </w:r>
    </w:p>
    <w:p w:rsidR="00AC246E" w:rsidRPr="00AC246E" w:rsidRDefault="00AC246E" w:rsidP="00AC246E">
      <w:pPr>
        <w:ind w:firstLine="709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 xml:space="preserve">образования </w:t>
      </w:r>
      <w:proofErr w:type="spellStart"/>
      <w:r w:rsidRPr="00AC246E">
        <w:rPr>
          <w:rFonts w:ascii="Arial" w:eastAsia="Times New Roman" w:hAnsi="Arial" w:cs="Arial"/>
        </w:rPr>
        <w:t>Тинский</w:t>
      </w:r>
      <w:proofErr w:type="spellEnd"/>
      <w:r w:rsidRPr="00AC246E">
        <w:rPr>
          <w:rFonts w:ascii="Arial" w:eastAsia="Times New Roman" w:hAnsi="Arial" w:cs="Arial"/>
        </w:rPr>
        <w:t xml:space="preserve"> сельсовет»</w:t>
      </w:r>
    </w:p>
    <w:p w:rsidR="00AC246E" w:rsidRPr="00AC246E" w:rsidRDefault="00AC246E" w:rsidP="00AC246E">
      <w:pPr>
        <w:ind w:firstLine="709"/>
        <w:rPr>
          <w:rFonts w:ascii="Arial" w:eastAsia="Times New Roman" w:hAnsi="Arial" w:cs="Arial"/>
          <w:b/>
          <w:bCs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</w:rPr>
      </w:pPr>
      <w:r w:rsidRPr="00AC246E">
        <w:rPr>
          <w:rFonts w:ascii="Arial" w:eastAsia="Times New Roman" w:hAnsi="Arial" w:cs="Arial"/>
          <w:color w:val="000000"/>
        </w:rPr>
        <w:t xml:space="preserve">В связи с  проведением с 08.09.2023 по 10.09.2023 </w:t>
      </w:r>
      <w:proofErr w:type="spellStart"/>
      <w:r w:rsidRPr="00AC246E">
        <w:rPr>
          <w:rFonts w:ascii="Arial" w:eastAsia="Times New Roman" w:hAnsi="Arial" w:cs="Arial"/>
          <w:color w:val="000000"/>
        </w:rPr>
        <w:t>г.г</w:t>
      </w:r>
      <w:proofErr w:type="spellEnd"/>
      <w:r w:rsidRPr="00AC246E">
        <w:rPr>
          <w:rFonts w:ascii="Arial" w:eastAsia="Times New Roman" w:hAnsi="Arial" w:cs="Arial"/>
          <w:color w:val="000000"/>
        </w:rPr>
        <w:t>. выборов Губернатора Красноярского края,</w:t>
      </w: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</w:rPr>
      </w:pPr>
      <w:r w:rsidRPr="00AC246E">
        <w:rPr>
          <w:rFonts w:ascii="Arial" w:eastAsia="Times New Roman" w:hAnsi="Arial" w:cs="Arial"/>
          <w:caps/>
          <w:color w:val="000000"/>
        </w:rPr>
        <w:t>постановляю</w:t>
      </w:r>
      <w:r w:rsidRPr="00AC246E">
        <w:rPr>
          <w:rFonts w:ascii="Arial" w:eastAsia="Times New Roman" w:hAnsi="Arial" w:cs="Arial"/>
          <w:color w:val="000000"/>
        </w:rPr>
        <w:t>: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</w:rPr>
      </w:pPr>
      <w:r w:rsidRPr="00AC246E">
        <w:rPr>
          <w:rFonts w:ascii="Arial" w:eastAsia="Times New Roman" w:hAnsi="Arial" w:cs="Arial"/>
          <w:color w:val="000000"/>
        </w:rPr>
        <w:t xml:space="preserve">1. Выделить специальные места для размещения печатных агитационных материалов на объектах муниципальной собственности на территории избирательного участка в период подготовки и проведения выборов и утвердить их </w:t>
      </w:r>
      <w:hyperlink w:anchor="Par22" w:history="1">
        <w:r w:rsidRPr="00AC246E">
          <w:rPr>
            <w:rFonts w:ascii="Arial" w:eastAsia="Times New Roman" w:hAnsi="Arial" w:cs="Arial"/>
            <w:color w:val="000000"/>
          </w:rPr>
          <w:t>перечень</w:t>
        </w:r>
      </w:hyperlink>
      <w:r w:rsidRPr="00AC246E">
        <w:rPr>
          <w:rFonts w:ascii="Arial" w:eastAsia="Times New Roman" w:hAnsi="Arial" w:cs="Arial"/>
          <w:color w:val="000000"/>
        </w:rPr>
        <w:t xml:space="preserve"> согласно приложению к настоящему Постановлению.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  <w:color w:val="000000"/>
        </w:rPr>
        <w:t xml:space="preserve">2. </w:t>
      </w:r>
      <w:r w:rsidRPr="00AC246E">
        <w:rPr>
          <w:rFonts w:ascii="Arial" w:eastAsia="Times New Roman" w:hAnsi="Arial" w:cs="Arial"/>
        </w:rPr>
        <w:t>Размещение предвыборных печатных агитационных материалов на зданиях, сооружениях и иных объектах, являющихся частной собственностью, осуществляется только с согласия и на условиях собственников, владельцев указанных объектов.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Размещение предвыборных печатных агитационных материалов запрещено в помещениях избирательных комиссий, у входа в них и в помещениях для голосования, а также в иных местах, установленных действующим законодательством Российской Федерации.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3. Постановление вступает в силу со дня подписания и подлежит опубликованию в газете «Информационный вестник».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4. Контроль над исполнением настоящего постановления оставляю за собой.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ind w:firstLine="709"/>
        <w:jc w:val="center"/>
        <w:rPr>
          <w:rFonts w:ascii="Arial" w:eastAsia="Times New Roman" w:hAnsi="Arial" w:cs="Arial"/>
          <w:bCs/>
        </w:rPr>
      </w:pPr>
    </w:p>
    <w:p w:rsidR="00AC246E" w:rsidRPr="00AC246E" w:rsidRDefault="00AC246E" w:rsidP="00AC246E">
      <w:pPr>
        <w:rPr>
          <w:rFonts w:ascii="Arial" w:eastAsia="Times New Roman" w:hAnsi="Arial" w:cs="Arial"/>
          <w:bCs/>
        </w:rPr>
      </w:pPr>
      <w:proofErr w:type="spellStart"/>
      <w:r w:rsidRPr="00AC246E">
        <w:rPr>
          <w:rFonts w:ascii="Arial" w:eastAsia="Times New Roman" w:hAnsi="Arial" w:cs="Arial"/>
          <w:bCs/>
        </w:rPr>
        <w:t>И.о</w:t>
      </w:r>
      <w:proofErr w:type="spellEnd"/>
      <w:proofErr w:type="gramStart"/>
      <w:r w:rsidRPr="00AC246E">
        <w:rPr>
          <w:rFonts w:ascii="Arial" w:eastAsia="Times New Roman" w:hAnsi="Arial" w:cs="Arial"/>
          <w:bCs/>
        </w:rPr>
        <w:t xml:space="preserve"> .</w:t>
      </w:r>
      <w:proofErr w:type="gramEnd"/>
      <w:r w:rsidRPr="00AC246E">
        <w:rPr>
          <w:rFonts w:ascii="Arial" w:eastAsia="Times New Roman" w:hAnsi="Arial" w:cs="Arial"/>
          <w:bCs/>
        </w:rPr>
        <w:t xml:space="preserve">главы  администрации                                                                   </w:t>
      </w:r>
      <w:proofErr w:type="spellStart"/>
      <w:r w:rsidRPr="00AC246E">
        <w:rPr>
          <w:rFonts w:ascii="Arial" w:eastAsia="Times New Roman" w:hAnsi="Arial" w:cs="Arial"/>
          <w:bCs/>
        </w:rPr>
        <w:t>И.А.Литвинов</w:t>
      </w:r>
      <w:proofErr w:type="spellEnd"/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Приложение</w:t>
      </w: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к Постановлению</w:t>
      </w: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 xml:space="preserve">                                                                                      от 01.08.2023г. N 29  </w:t>
      </w:r>
    </w:p>
    <w:p w:rsidR="00AC246E" w:rsidRPr="00AC246E" w:rsidRDefault="00AC246E" w:rsidP="00AC246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Times New Roman" w:hAnsi="Arial" w:cs="Arial"/>
        </w:rPr>
      </w:pP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ПЕРЕЧЕНЬ</w:t>
      </w:r>
    </w:p>
    <w:p w:rsidR="00AC246E" w:rsidRPr="00AC246E" w:rsidRDefault="00AC246E" w:rsidP="00AC246E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</w:rPr>
      </w:pPr>
      <w:r w:rsidRPr="00AC246E">
        <w:rPr>
          <w:rFonts w:ascii="Arial" w:eastAsia="Times New Roman" w:hAnsi="Arial" w:cs="Arial"/>
        </w:rPr>
        <w:t>СПЕЦИАЛЬНЫХ МЕСТ ДЛЯ РАЗМЕЩЕНИЯ ПЕЧАТНЫХ АГИТАЦИОННЫХ МАТЕРИАЛОВ НА ОБЪЕКТАХ МУНИЦИПАЛЬНОЙ СОБСТВЕННОСТИ В ПЕРИОД ПОДГОТОВКИ И ПРОВЕДЕНИЯ ВЫБОРОВ ГУБЕРНАТОРА КРАСНОЯРСКОГО КРАЯ</w:t>
      </w:r>
    </w:p>
    <w:tbl>
      <w:tblPr>
        <w:tblpPr w:leftFromText="180" w:rightFromText="180" w:vertAnchor="text" w:horzAnchor="margin" w:tblpY="704"/>
        <w:tblW w:w="94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3780"/>
      </w:tblGrid>
      <w:tr w:rsidR="00AC246E" w:rsidRPr="00AC246E" w:rsidTr="00674624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>Адрес/адресный ориентир объекта муниципальной собственности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>Место для размещения печатных агитационных материалов</w:t>
            </w:r>
          </w:p>
        </w:tc>
      </w:tr>
      <w:tr w:rsidR="00AC246E" w:rsidRPr="00AC246E" w:rsidTr="00674624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 xml:space="preserve">с. Тины ул. Мира 24, на стенде возле  магазина «Мечта»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 xml:space="preserve">Стенд </w:t>
            </w:r>
          </w:p>
        </w:tc>
      </w:tr>
      <w:tr w:rsidR="00AC246E" w:rsidRPr="00AC246E" w:rsidTr="00674624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proofErr w:type="spellStart"/>
            <w:r w:rsidRPr="00AC246E">
              <w:rPr>
                <w:rFonts w:ascii="Arial" w:eastAsia="Times New Roman" w:hAnsi="Arial" w:cs="Arial"/>
              </w:rPr>
              <w:t>с</w:t>
            </w:r>
            <w:proofErr w:type="gramStart"/>
            <w:r w:rsidRPr="00AC246E">
              <w:rPr>
                <w:rFonts w:ascii="Arial" w:eastAsia="Times New Roman" w:hAnsi="Arial" w:cs="Arial"/>
              </w:rPr>
              <w:t>.Т</w:t>
            </w:r>
            <w:proofErr w:type="gramEnd"/>
            <w:r w:rsidRPr="00AC246E">
              <w:rPr>
                <w:rFonts w:ascii="Arial" w:eastAsia="Times New Roman" w:hAnsi="Arial" w:cs="Arial"/>
              </w:rPr>
              <w:t>ины</w:t>
            </w:r>
            <w:proofErr w:type="spellEnd"/>
            <w:r w:rsidRPr="00AC246E">
              <w:rPr>
                <w:rFonts w:ascii="Arial" w:eastAsia="Times New Roman" w:hAnsi="Arial" w:cs="Arial"/>
              </w:rPr>
              <w:t xml:space="preserve"> ул. Мира 9, на стенде  возле здания ФАП.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 xml:space="preserve">Стенд </w:t>
            </w:r>
          </w:p>
        </w:tc>
      </w:tr>
      <w:tr w:rsidR="00AC246E" w:rsidRPr="00AC246E" w:rsidTr="00674624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 xml:space="preserve">пос. </w:t>
            </w:r>
            <w:proofErr w:type="spellStart"/>
            <w:r w:rsidRPr="00AC246E">
              <w:rPr>
                <w:rFonts w:ascii="Arial" w:eastAsia="Times New Roman" w:hAnsi="Arial" w:cs="Arial"/>
              </w:rPr>
              <w:t>Поймо</w:t>
            </w:r>
            <w:proofErr w:type="spellEnd"/>
            <w:r w:rsidRPr="00AC246E">
              <w:rPr>
                <w:rFonts w:ascii="Arial" w:eastAsia="Times New Roman" w:hAnsi="Arial" w:cs="Arial"/>
              </w:rPr>
              <w:t>-Тины, на стенде возле здания администрации филиала №4 КГБУЗ ККПНД №1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>Стенд</w:t>
            </w:r>
          </w:p>
        </w:tc>
      </w:tr>
      <w:tr w:rsidR="00AC246E" w:rsidRPr="00AC246E" w:rsidTr="00674624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>д</w:t>
            </w:r>
            <w:proofErr w:type="gramStart"/>
            <w:r w:rsidRPr="00AC246E">
              <w:rPr>
                <w:rFonts w:ascii="Arial" w:eastAsia="Times New Roman" w:hAnsi="Arial" w:cs="Arial"/>
              </w:rPr>
              <w:t xml:space="preserve"> .</w:t>
            </w:r>
            <w:proofErr w:type="spellStart"/>
            <w:proofErr w:type="gramEnd"/>
            <w:r w:rsidRPr="00AC246E">
              <w:rPr>
                <w:rFonts w:ascii="Arial" w:eastAsia="Times New Roman" w:hAnsi="Arial" w:cs="Arial"/>
              </w:rPr>
              <w:t>Елизаветка</w:t>
            </w:r>
            <w:proofErr w:type="spellEnd"/>
            <w:r w:rsidRPr="00AC246E">
              <w:rPr>
                <w:rFonts w:ascii="Arial" w:eastAsia="Times New Roman" w:hAnsi="Arial" w:cs="Arial"/>
              </w:rPr>
              <w:t xml:space="preserve">, здание бывшего </w:t>
            </w:r>
            <w:proofErr w:type="spellStart"/>
            <w:r w:rsidRPr="00AC246E">
              <w:rPr>
                <w:rFonts w:ascii="Arial" w:eastAsia="Times New Roman" w:hAnsi="Arial" w:cs="Arial"/>
              </w:rPr>
              <w:t>ФАПа</w:t>
            </w:r>
            <w:proofErr w:type="spellEnd"/>
            <w:r w:rsidRPr="00AC246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46E" w:rsidRPr="00AC246E" w:rsidRDefault="00AC246E" w:rsidP="00AC246E">
            <w:pPr>
              <w:autoSpaceDE w:val="0"/>
              <w:autoSpaceDN w:val="0"/>
              <w:adjustRightInd w:val="0"/>
              <w:ind w:firstLine="709"/>
              <w:rPr>
                <w:rFonts w:ascii="Arial" w:eastAsia="Times New Roman" w:hAnsi="Arial" w:cs="Arial"/>
              </w:rPr>
            </w:pPr>
            <w:r w:rsidRPr="00AC246E">
              <w:rPr>
                <w:rFonts w:ascii="Arial" w:eastAsia="Times New Roman" w:hAnsi="Arial" w:cs="Arial"/>
              </w:rPr>
              <w:t>Стенд</w:t>
            </w:r>
          </w:p>
        </w:tc>
      </w:tr>
    </w:tbl>
    <w:p w:rsidR="00AC246E" w:rsidRPr="00AC246E" w:rsidRDefault="00AC246E" w:rsidP="00AC246E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</w:rPr>
      </w:pPr>
      <w:bookmarkStart w:id="0" w:name="Par22"/>
      <w:bookmarkEnd w:id="0"/>
    </w:p>
    <w:p w:rsidR="00AC246E" w:rsidRDefault="00AC246E">
      <w:bookmarkStart w:id="1" w:name="_GoBack"/>
      <w:bookmarkEnd w:id="1"/>
    </w:p>
    <w:sectPr w:rsidR="00AC246E" w:rsidSect="006B6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13" w:rsidRDefault="00BC5613" w:rsidP="006B651B">
      <w:r>
        <w:separator/>
      </w:r>
    </w:p>
  </w:endnote>
  <w:endnote w:type="continuationSeparator" w:id="0">
    <w:p w:rsidR="00BC5613" w:rsidRDefault="00BC5613" w:rsidP="006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4" w:rsidRDefault="00BC561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4" w:rsidRDefault="00BC561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4" w:rsidRDefault="00BC56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13" w:rsidRDefault="00BC5613" w:rsidP="006B651B">
      <w:r>
        <w:separator/>
      </w:r>
    </w:p>
  </w:footnote>
  <w:footnote w:type="continuationSeparator" w:id="0">
    <w:p w:rsidR="00BC5613" w:rsidRDefault="00BC5613" w:rsidP="006B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4" w:rsidRDefault="00BC561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61" w:rsidRDefault="00BC561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4" w:rsidRDefault="00BC56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D589A"/>
    <w:multiLevelType w:val="hybridMultilevel"/>
    <w:tmpl w:val="B78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4"/>
    <w:rsid w:val="00007C1D"/>
    <w:rsid w:val="00410D7D"/>
    <w:rsid w:val="00475B49"/>
    <w:rsid w:val="006B651B"/>
    <w:rsid w:val="006D1FAB"/>
    <w:rsid w:val="007E7FA4"/>
    <w:rsid w:val="00836A3A"/>
    <w:rsid w:val="00AC246E"/>
    <w:rsid w:val="00BC5613"/>
    <w:rsid w:val="00C74B56"/>
    <w:rsid w:val="00FC27CB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651B"/>
    <w:pPr>
      <w:keepNext/>
      <w:outlineLvl w:val="0"/>
    </w:pPr>
    <w:rPr>
      <w:rFonts w:eastAsia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B651B"/>
    <w:pPr>
      <w:keepNext/>
      <w:jc w:val="center"/>
      <w:outlineLvl w:val="4"/>
    </w:pPr>
    <w:rPr>
      <w:rFonts w:eastAsia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4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51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651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rsid w:val="006B651B"/>
    <w:pPr>
      <w:widowControl w:val="0"/>
      <w:shd w:val="clear" w:color="auto" w:fill="FFFFFF"/>
      <w:spacing w:before="240" w:after="840" w:line="276" w:lineRule="exact"/>
      <w:jc w:val="both"/>
    </w:pPr>
    <w:rPr>
      <w:rFonts w:eastAsia="Times New Roman"/>
      <w:spacing w:val="1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6B651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styleId="a8">
    <w:name w:val="Title"/>
    <w:basedOn w:val="a"/>
    <w:link w:val="a9"/>
    <w:qFormat/>
    <w:rsid w:val="006B651B"/>
    <w:pPr>
      <w:jc w:val="center"/>
    </w:pPr>
    <w:rPr>
      <w:rFonts w:eastAsia="Times New Roman"/>
      <w:color w:val="000000"/>
      <w:sz w:val="28"/>
      <w:szCs w:val="20"/>
    </w:rPr>
  </w:style>
  <w:style w:type="character" w:customStyle="1" w:styleId="a9">
    <w:name w:val="Название Знак"/>
    <w:basedOn w:val="a0"/>
    <w:link w:val="a8"/>
    <w:rsid w:val="006B651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basedOn w:val="a"/>
    <w:rsid w:val="006B651B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0pt">
    <w:name w:val="Основной текст + Интервал 0 pt"/>
    <w:rsid w:val="006B651B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</w:rPr>
  </w:style>
  <w:style w:type="character" w:customStyle="1" w:styleId="11">
    <w:name w:val="Основной текст + Полужирный1"/>
    <w:aliases w:val="Интервал 0 pt16"/>
    <w:rsid w:val="006B651B"/>
    <w:rPr>
      <w:rFonts w:ascii="Times New Roman" w:eastAsia="Times New Roman" w:hAnsi="Times New Roman" w:cs="Times New Roman"/>
      <w:b/>
      <w:bCs/>
      <w:color w:val="000000"/>
      <w:spacing w:val="2"/>
      <w:sz w:val="28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15"/>
    <w:rsid w:val="006B651B"/>
    <w:rPr>
      <w:rFonts w:ascii="Times New Roman" w:eastAsia="Times New Roman" w:hAnsi="Times New Roman" w:cs="Times New Roman"/>
      <w:b/>
      <w:bCs/>
      <w:color w:val="000000"/>
      <w:spacing w:val="-2"/>
      <w:sz w:val="21"/>
      <w:szCs w:val="21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14"/>
    <w:rsid w:val="006B651B"/>
    <w:rPr>
      <w:rFonts w:ascii="Times New Roman" w:eastAsia="Times New Roman" w:hAnsi="Times New Roman" w:cs="Times New Roman"/>
      <w:color w:val="000000"/>
      <w:spacing w:val="5"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4,Интервал 0 pt13"/>
    <w:rsid w:val="006B651B"/>
    <w:rPr>
      <w:rFonts w:ascii="Times New Roman" w:eastAsia="Times New Roman" w:hAnsi="Times New Roman" w:cs="Times New Roman"/>
      <w:b/>
      <w:bCs/>
      <w:color w:val="000000"/>
      <w:spacing w:val="3"/>
      <w:sz w:val="20"/>
      <w:szCs w:val="20"/>
      <w:u w:val="none"/>
      <w:shd w:val="clear" w:color="auto" w:fill="FFFFFF"/>
    </w:rPr>
  </w:style>
  <w:style w:type="character" w:customStyle="1" w:styleId="103">
    <w:name w:val="Основной текст + 103"/>
    <w:aliases w:val="5 pt5,Интервал 0 pt12"/>
    <w:rsid w:val="006B651B"/>
    <w:rPr>
      <w:rFonts w:ascii="Times New Roman" w:eastAsia="Times New Roman" w:hAnsi="Times New Roman" w:cs="Times New Roman"/>
      <w:color w:val="000000"/>
      <w:spacing w:val="3"/>
      <w:sz w:val="21"/>
      <w:szCs w:val="21"/>
      <w:u w:val="none"/>
      <w:shd w:val="clear" w:color="auto" w:fill="FFFFFF"/>
    </w:rPr>
  </w:style>
  <w:style w:type="character" w:customStyle="1" w:styleId="Candara">
    <w:name w:val="Основной текст + Candara"/>
    <w:aliases w:val="7,5 pt4,Полужирный3,Интервал 0 pt11,Масштаб 150%"/>
    <w:rsid w:val="006B651B"/>
    <w:rPr>
      <w:rFonts w:ascii="Candara" w:eastAsia="Times New Roman" w:hAnsi="Candara" w:cs="Candara"/>
      <w:b/>
      <w:bCs/>
      <w:color w:val="000000"/>
      <w:spacing w:val="-14"/>
      <w:w w:val="150"/>
      <w:sz w:val="15"/>
      <w:szCs w:val="15"/>
      <w:u w:val="none"/>
      <w:shd w:val="clear" w:color="auto" w:fill="FFFFFF"/>
    </w:rPr>
  </w:style>
  <w:style w:type="character" w:customStyle="1" w:styleId="8pt">
    <w:name w:val="Основной текст + 8 pt"/>
    <w:aliases w:val="Интервал 0 pt10"/>
    <w:rsid w:val="006B651B"/>
    <w:rPr>
      <w:rFonts w:ascii="Times New Roman" w:eastAsia="Times New Roman" w:hAnsi="Times New Roman" w:cs="Times New Roman"/>
      <w:color w:val="000000"/>
      <w:spacing w:val="7"/>
      <w:sz w:val="16"/>
      <w:szCs w:val="16"/>
      <w:u w:val="none"/>
      <w:shd w:val="clear" w:color="auto" w:fill="FFFFFF"/>
    </w:rPr>
  </w:style>
  <w:style w:type="character" w:customStyle="1" w:styleId="102">
    <w:name w:val="Основной текст + 102"/>
    <w:aliases w:val="5 pt3,Полужирный2,Интервал 0 pt5"/>
    <w:uiPriority w:val="99"/>
    <w:rsid w:val="006B651B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u w:val="none"/>
      <w:shd w:val="clear" w:color="auto" w:fill="FFFFFF"/>
    </w:rPr>
  </w:style>
  <w:style w:type="character" w:customStyle="1" w:styleId="0pt3">
    <w:name w:val="Основной текст + Интервал 0 pt3"/>
    <w:rsid w:val="006B651B"/>
    <w:rPr>
      <w:rFonts w:ascii="Times New Roman" w:eastAsia="Times New Roman" w:hAnsi="Times New Roman" w:cs="Times New Roman"/>
      <w:color w:val="000000"/>
      <w:spacing w:val="5"/>
      <w:sz w:val="22"/>
      <w:szCs w:val="22"/>
      <w:u w:val="none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6B651B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character" w:customStyle="1" w:styleId="101">
    <w:name w:val="Основной текст + 101"/>
    <w:aliases w:val="5 pt2,Полужирный1"/>
    <w:rsid w:val="006B651B"/>
    <w:rPr>
      <w:rFonts w:ascii="Times New Roman" w:eastAsia="Times New Roman" w:hAnsi="Times New Roman" w:cs="Times New Roman"/>
      <w:b/>
      <w:bCs/>
      <w:color w:val="000000"/>
      <w:spacing w:val="1"/>
      <w:sz w:val="21"/>
      <w:szCs w:val="21"/>
      <w:u w:val="none"/>
      <w:shd w:val="clear" w:color="auto" w:fill="FFFFFF"/>
    </w:rPr>
  </w:style>
  <w:style w:type="character" w:customStyle="1" w:styleId="0pt1">
    <w:name w:val="Основной текст + Интервал 0 pt1"/>
    <w:rsid w:val="006B651B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paragraph" w:styleId="aa">
    <w:name w:val="No Spacing"/>
    <w:uiPriority w:val="1"/>
    <w:qFormat/>
    <w:rsid w:val="006B6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B6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B651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B651B"/>
    <w:rPr>
      <w:color w:val="800080"/>
      <w:u w:val="single"/>
    </w:rPr>
  </w:style>
  <w:style w:type="paragraph" w:customStyle="1" w:styleId="font5">
    <w:name w:val="font5"/>
    <w:basedOn w:val="a"/>
    <w:rsid w:val="006B651B"/>
    <w:pPr>
      <w:spacing w:before="100" w:beforeAutospacing="1" w:after="100" w:afterAutospacing="1"/>
    </w:pPr>
    <w:rPr>
      <w:rFonts w:ascii="Calibri" w:eastAsia="Times New Roman" w:hAnsi="Calibri"/>
      <w:b/>
      <w:bCs/>
      <w:sz w:val="20"/>
      <w:szCs w:val="20"/>
    </w:rPr>
  </w:style>
  <w:style w:type="paragraph" w:customStyle="1" w:styleId="xl65">
    <w:name w:val="xl65"/>
    <w:basedOn w:val="a"/>
    <w:rsid w:val="006B651B"/>
    <w:pPr>
      <w:spacing w:before="100" w:beforeAutospacing="1" w:after="100" w:afterAutospacing="1"/>
    </w:pPr>
    <w:rPr>
      <w:rFonts w:ascii="MS Sans Serif" w:eastAsia="Times New Roman" w:hAnsi="MS Sans Serif"/>
      <w:sz w:val="17"/>
      <w:szCs w:val="17"/>
    </w:rPr>
  </w:style>
  <w:style w:type="paragraph" w:customStyle="1" w:styleId="xl66">
    <w:name w:val="xl66"/>
    <w:basedOn w:val="a"/>
    <w:rsid w:val="006B651B"/>
    <w:pPr>
      <w:spacing w:before="100" w:beforeAutospacing="1" w:after="100" w:afterAutospacing="1"/>
    </w:pPr>
    <w:rPr>
      <w:rFonts w:ascii="MS Sans Serif" w:eastAsia="Times New Roman" w:hAnsi="MS Sans Serif"/>
      <w:sz w:val="17"/>
      <w:szCs w:val="17"/>
    </w:rPr>
  </w:style>
  <w:style w:type="paragraph" w:customStyle="1" w:styleId="xl67">
    <w:name w:val="xl67"/>
    <w:basedOn w:val="a"/>
    <w:rsid w:val="006B651B"/>
    <w:pPr>
      <w:spacing w:before="100" w:beforeAutospacing="1" w:after="100" w:afterAutospacing="1"/>
      <w:textAlignment w:val="top"/>
    </w:pPr>
    <w:rPr>
      <w:rFonts w:ascii="MS Sans Serif" w:eastAsia="Times New Roman" w:hAnsi="MS Sans Serif"/>
      <w:sz w:val="17"/>
      <w:szCs w:val="17"/>
    </w:rPr>
  </w:style>
  <w:style w:type="paragraph" w:customStyle="1" w:styleId="xl68">
    <w:name w:val="xl68"/>
    <w:basedOn w:val="a"/>
    <w:rsid w:val="006B651B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6B651B"/>
    <w:pP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6B651B"/>
    <w:pPr>
      <w:spacing w:before="100" w:beforeAutospacing="1" w:after="100" w:afterAutospacing="1"/>
    </w:pPr>
    <w:rPr>
      <w:rFonts w:ascii="Arial Cyr" w:eastAsia="Times New Roman" w:hAnsi="Arial Cyr"/>
      <w:color w:val="0000FF"/>
      <w:sz w:val="22"/>
      <w:szCs w:val="22"/>
    </w:rPr>
  </w:style>
  <w:style w:type="paragraph" w:customStyle="1" w:styleId="xl71">
    <w:name w:val="xl71"/>
    <w:basedOn w:val="a"/>
    <w:rsid w:val="006B651B"/>
    <w:pPr>
      <w:spacing w:before="100" w:beforeAutospacing="1" w:after="100" w:afterAutospacing="1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72">
    <w:name w:val="xl72"/>
    <w:basedOn w:val="a"/>
    <w:rsid w:val="006B651B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xl73">
    <w:name w:val="xl73"/>
    <w:basedOn w:val="a"/>
    <w:rsid w:val="006B651B"/>
    <w:pPr>
      <w:spacing w:before="100" w:beforeAutospacing="1" w:after="100" w:afterAutospacing="1"/>
    </w:pPr>
    <w:rPr>
      <w:rFonts w:ascii="Arial Cyr" w:eastAsia="Times New Roman" w:hAnsi="Arial Cyr"/>
      <w:sz w:val="22"/>
      <w:szCs w:val="22"/>
    </w:rPr>
  </w:style>
  <w:style w:type="paragraph" w:customStyle="1" w:styleId="xl74">
    <w:name w:val="xl74"/>
    <w:basedOn w:val="a"/>
    <w:rsid w:val="006B651B"/>
    <w:pPr>
      <w:spacing w:before="100" w:beforeAutospacing="1" w:after="100" w:afterAutospacing="1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xl75">
    <w:name w:val="xl75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</w:rPr>
  </w:style>
  <w:style w:type="paragraph" w:customStyle="1" w:styleId="xl76">
    <w:name w:val="xl76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/>
      <w:b/>
      <w:bCs/>
    </w:rPr>
  </w:style>
  <w:style w:type="paragraph" w:customStyle="1" w:styleId="xl78">
    <w:name w:val="xl78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/>
      <w:b/>
      <w:bCs/>
    </w:rPr>
  </w:style>
  <w:style w:type="paragraph" w:customStyle="1" w:styleId="xl79">
    <w:name w:val="xl79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szCs w:val="22"/>
    </w:rPr>
  </w:style>
  <w:style w:type="paragraph" w:customStyle="1" w:styleId="xl80">
    <w:name w:val="xl80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/>
      <w:b/>
      <w:bCs/>
    </w:rPr>
  </w:style>
  <w:style w:type="paragraph" w:customStyle="1" w:styleId="xl81">
    <w:name w:val="xl81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/>
    </w:rPr>
  </w:style>
  <w:style w:type="paragraph" w:customStyle="1" w:styleId="xl82">
    <w:name w:val="xl82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/>
    </w:rPr>
  </w:style>
  <w:style w:type="paragraph" w:customStyle="1" w:styleId="xl83">
    <w:name w:val="xl83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/>
    </w:rPr>
  </w:style>
  <w:style w:type="paragraph" w:customStyle="1" w:styleId="xl84">
    <w:name w:val="xl84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85">
    <w:name w:val="xl85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</w:rPr>
  </w:style>
  <w:style w:type="paragraph" w:customStyle="1" w:styleId="xl88">
    <w:name w:val="xl88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/>
      <w:b/>
      <w:bCs/>
    </w:rPr>
  </w:style>
  <w:style w:type="paragraph" w:customStyle="1" w:styleId="xl89">
    <w:name w:val="xl89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/>
      <w:b/>
      <w:bCs/>
    </w:rPr>
  </w:style>
  <w:style w:type="paragraph" w:customStyle="1" w:styleId="xl90">
    <w:name w:val="xl90"/>
    <w:basedOn w:val="a"/>
    <w:rsid w:val="006B651B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a"/>
    <w:rsid w:val="006B651B"/>
    <w:pPr>
      <w:spacing w:before="100" w:beforeAutospacing="1" w:after="100" w:afterAutospacing="1"/>
      <w:textAlignment w:val="top"/>
    </w:pPr>
    <w:rPr>
      <w:rFonts w:ascii="MS Sans Serif" w:eastAsia="Times New Roman" w:hAnsi="MS Sans Serif"/>
      <w:sz w:val="17"/>
      <w:szCs w:val="17"/>
    </w:rPr>
  </w:style>
  <w:style w:type="paragraph" w:customStyle="1" w:styleId="xl64">
    <w:name w:val="xl64"/>
    <w:basedOn w:val="a"/>
    <w:rsid w:val="006B651B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6B6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92">
    <w:name w:val="xl92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93">
    <w:name w:val="xl93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94">
    <w:name w:val="xl94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95">
    <w:name w:val="xl95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96">
    <w:name w:val="xl96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/>
      <w:b/>
      <w:bCs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6B651B"/>
  </w:style>
  <w:style w:type="paragraph" w:styleId="ad">
    <w:name w:val="header"/>
    <w:basedOn w:val="a"/>
    <w:link w:val="ae"/>
    <w:uiPriority w:val="99"/>
    <w:unhideWhenUsed/>
    <w:rsid w:val="006B651B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B65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6B651B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6B65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6B651B"/>
    <w:rPr>
      <w:rFonts w:eastAsia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6B6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6B651B"/>
    <w:rPr>
      <w:vertAlign w:val="superscript"/>
    </w:rPr>
  </w:style>
  <w:style w:type="paragraph" w:customStyle="1" w:styleId="ConsPlusTitle">
    <w:name w:val="ConsPlusTitle"/>
    <w:rsid w:val="006B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4">
    <w:name w:val="Table Grid"/>
    <w:basedOn w:val="a1"/>
    <w:uiPriority w:val="59"/>
    <w:rsid w:val="006B65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B651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5">
    <w:name w:val="Normal (Web)"/>
    <w:basedOn w:val="a"/>
    <w:uiPriority w:val="99"/>
    <w:unhideWhenUsed/>
    <w:rsid w:val="006B651B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qFormat/>
    <w:rsid w:val="006B6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651B"/>
    <w:pPr>
      <w:keepNext/>
      <w:outlineLvl w:val="0"/>
    </w:pPr>
    <w:rPr>
      <w:rFonts w:eastAsia="Times New Roman"/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6B651B"/>
    <w:pPr>
      <w:keepNext/>
      <w:jc w:val="center"/>
      <w:outlineLvl w:val="4"/>
    </w:pPr>
    <w:rPr>
      <w:rFonts w:eastAsia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4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51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651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rsid w:val="006B651B"/>
    <w:pPr>
      <w:widowControl w:val="0"/>
      <w:shd w:val="clear" w:color="auto" w:fill="FFFFFF"/>
      <w:spacing w:before="240" w:after="840" w:line="276" w:lineRule="exact"/>
      <w:jc w:val="both"/>
    </w:pPr>
    <w:rPr>
      <w:rFonts w:eastAsia="Times New Roman"/>
      <w:spacing w:val="1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6B651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styleId="a8">
    <w:name w:val="Title"/>
    <w:basedOn w:val="a"/>
    <w:link w:val="a9"/>
    <w:qFormat/>
    <w:rsid w:val="006B651B"/>
    <w:pPr>
      <w:jc w:val="center"/>
    </w:pPr>
    <w:rPr>
      <w:rFonts w:eastAsia="Times New Roman"/>
      <w:color w:val="000000"/>
      <w:sz w:val="28"/>
      <w:szCs w:val="20"/>
    </w:rPr>
  </w:style>
  <w:style w:type="character" w:customStyle="1" w:styleId="a9">
    <w:name w:val="Название Знак"/>
    <w:basedOn w:val="a0"/>
    <w:link w:val="a8"/>
    <w:rsid w:val="006B651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basedOn w:val="a"/>
    <w:rsid w:val="006B651B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0pt">
    <w:name w:val="Основной текст + Интервал 0 pt"/>
    <w:rsid w:val="006B651B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</w:rPr>
  </w:style>
  <w:style w:type="character" w:customStyle="1" w:styleId="11">
    <w:name w:val="Основной текст + Полужирный1"/>
    <w:aliases w:val="Интервал 0 pt16"/>
    <w:rsid w:val="006B651B"/>
    <w:rPr>
      <w:rFonts w:ascii="Times New Roman" w:eastAsia="Times New Roman" w:hAnsi="Times New Roman" w:cs="Times New Roman"/>
      <w:b/>
      <w:bCs/>
      <w:color w:val="000000"/>
      <w:spacing w:val="2"/>
      <w:sz w:val="28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15"/>
    <w:rsid w:val="006B651B"/>
    <w:rPr>
      <w:rFonts w:ascii="Times New Roman" w:eastAsia="Times New Roman" w:hAnsi="Times New Roman" w:cs="Times New Roman"/>
      <w:b/>
      <w:bCs/>
      <w:color w:val="000000"/>
      <w:spacing w:val="-2"/>
      <w:sz w:val="21"/>
      <w:szCs w:val="21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14"/>
    <w:rsid w:val="006B651B"/>
    <w:rPr>
      <w:rFonts w:ascii="Times New Roman" w:eastAsia="Times New Roman" w:hAnsi="Times New Roman" w:cs="Times New Roman"/>
      <w:color w:val="000000"/>
      <w:spacing w:val="5"/>
      <w:sz w:val="20"/>
      <w:szCs w:val="20"/>
      <w:u w:val="none"/>
      <w:shd w:val="clear" w:color="auto" w:fill="FFFFFF"/>
    </w:rPr>
  </w:style>
  <w:style w:type="character" w:customStyle="1" w:styleId="10pt2">
    <w:name w:val="Основной текст + 10 pt2"/>
    <w:aliases w:val="Полужирный4,Интервал 0 pt13"/>
    <w:rsid w:val="006B651B"/>
    <w:rPr>
      <w:rFonts w:ascii="Times New Roman" w:eastAsia="Times New Roman" w:hAnsi="Times New Roman" w:cs="Times New Roman"/>
      <w:b/>
      <w:bCs/>
      <w:color w:val="000000"/>
      <w:spacing w:val="3"/>
      <w:sz w:val="20"/>
      <w:szCs w:val="20"/>
      <w:u w:val="none"/>
      <w:shd w:val="clear" w:color="auto" w:fill="FFFFFF"/>
    </w:rPr>
  </w:style>
  <w:style w:type="character" w:customStyle="1" w:styleId="103">
    <w:name w:val="Основной текст + 103"/>
    <w:aliases w:val="5 pt5,Интервал 0 pt12"/>
    <w:rsid w:val="006B651B"/>
    <w:rPr>
      <w:rFonts w:ascii="Times New Roman" w:eastAsia="Times New Roman" w:hAnsi="Times New Roman" w:cs="Times New Roman"/>
      <w:color w:val="000000"/>
      <w:spacing w:val="3"/>
      <w:sz w:val="21"/>
      <w:szCs w:val="21"/>
      <w:u w:val="none"/>
      <w:shd w:val="clear" w:color="auto" w:fill="FFFFFF"/>
    </w:rPr>
  </w:style>
  <w:style w:type="character" w:customStyle="1" w:styleId="Candara">
    <w:name w:val="Основной текст + Candara"/>
    <w:aliases w:val="7,5 pt4,Полужирный3,Интервал 0 pt11,Масштаб 150%"/>
    <w:rsid w:val="006B651B"/>
    <w:rPr>
      <w:rFonts w:ascii="Candara" w:eastAsia="Times New Roman" w:hAnsi="Candara" w:cs="Candara"/>
      <w:b/>
      <w:bCs/>
      <w:color w:val="000000"/>
      <w:spacing w:val="-14"/>
      <w:w w:val="150"/>
      <w:sz w:val="15"/>
      <w:szCs w:val="15"/>
      <w:u w:val="none"/>
      <w:shd w:val="clear" w:color="auto" w:fill="FFFFFF"/>
    </w:rPr>
  </w:style>
  <w:style w:type="character" w:customStyle="1" w:styleId="8pt">
    <w:name w:val="Основной текст + 8 pt"/>
    <w:aliases w:val="Интервал 0 pt10"/>
    <w:rsid w:val="006B651B"/>
    <w:rPr>
      <w:rFonts w:ascii="Times New Roman" w:eastAsia="Times New Roman" w:hAnsi="Times New Roman" w:cs="Times New Roman"/>
      <w:color w:val="000000"/>
      <w:spacing w:val="7"/>
      <w:sz w:val="16"/>
      <w:szCs w:val="16"/>
      <w:u w:val="none"/>
      <w:shd w:val="clear" w:color="auto" w:fill="FFFFFF"/>
    </w:rPr>
  </w:style>
  <w:style w:type="character" w:customStyle="1" w:styleId="102">
    <w:name w:val="Основной текст + 102"/>
    <w:aliases w:val="5 pt3,Полужирный2,Интервал 0 pt5"/>
    <w:uiPriority w:val="99"/>
    <w:rsid w:val="006B651B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u w:val="none"/>
      <w:shd w:val="clear" w:color="auto" w:fill="FFFFFF"/>
    </w:rPr>
  </w:style>
  <w:style w:type="character" w:customStyle="1" w:styleId="0pt3">
    <w:name w:val="Основной текст + Интервал 0 pt3"/>
    <w:rsid w:val="006B651B"/>
    <w:rPr>
      <w:rFonts w:ascii="Times New Roman" w:eastAsia="Times New Roman" w:hAnsi="Times New Roman" w:cs="Times New Roman"/>
      <w:color w:val="000000"/>
      <w:spacing w:val="5"/>
      <w:sz w:val="22"/>
      <w:szCs w:val="22"/>
      <w:u w:val="none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6B651B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character" w:customStyle="1" w:styleId="101">
    <w:name w:val="Основной текст + 101"/>
    <w:aliases w:val="5 pt2,Полужирный1"/>
    <w:rsid w:val="006B651B"/>
    <w:rPr>
      <w:rFonts w:ascii="Times New Roman" w:eastAsia="Times New Roman" w:hAnsi="Times New Roman" w:cs="Times New Roman"/>
      <w:b/>
      <w:bCs/>
      <w:color w:val="000000"/>
      <w:spacing w:val="1"/>
      <w:sz w:val="21"/>
      <w:szCs w:val="21"/>
      <w:u w:val="none"/>
      <w:shd w:val="clear" w:color="auto" w:fill="FFFFFF"/>
    </w:rPr>
  </w:style>
  <w:style w:type="character" w:customStyle="1" w:styleId="0pt1">
    <w:name w:val="Основной текст + Интервал 0 pt1"/>
    <w:rsid w:val="006B651B"/>
    <w:rPr>
      <w:rFonts w:ascii="Times New Roman" w:eastAsia="Times New Roman" w:hAnsi="Times New Roman" w:cs="Times New Roman"/>
      <w:color w:val="000000"/>
      <w:spacing w:val="2"/>
      <w:sz w:val="22"/>
      <w:szCs w:val="22"/>
      <w:u w:val="none"/>
      <w:shd w:val="clear" w:color="auto" w:fill="FFFFFF"/>
    </w:rPr>
  </w:style>
  <w:style w:type="paragraph" w:styleId="aa">
    <w:name w:val="No Spacing"/>
    <w:uiPriority w:val="1"/>
    <w:qFormat/>
    <w:rsid w:val="006B6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B6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B651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B651B"/>
    <w:rPr>
      <w:color w:val="800080"/>
      <w:u w:val="single"/>
    </w:rPr>
  </w:style>
  <w:style w:type="paragraph" w:customStyle="1" w:styleId="font5">
    <w:name w:val="font5"/>
    <w:basedOn w:val="a"/>
    <w:rsid w:val="006B651B"/>
    <w:pPr>
      <w:spacing w:before="100" w:beforeAutospacing="1" w:after="100" w:afterAutospacing="1"/>
    </w:pPr>
    <w:rPr>
      <w:rFonts w:ascii="Calibri" w:eastAsia="Times New Roman" w:hAnsi="Calibri"/>
      <w:b/>
      <w:bCs/>
      <w:sz w:val="20"/>
      <w:szCs w:val="20"/>
    </w:rPr>
  </w:style>
  <w:style w:type="paragraph" w:customStyle="1" w:styleId="xl65">
    <w:name w:val="xl65"/>
    <w:basedOn w:val="a"/>
    <w:rsid w:val="006B651B"/>
    <w:pPr>
      <w:spacing w:before="100" w:beforeAutospacing="1" w:after="100" w:afterAutospacing="1"/>
    </w:pPr>
    <w:rPr>
      <w:rFonts w:ascii="MS Sans Serif" w:eastAsia="Times New Roman" w:hAnsi="MS Sans Serif"/>
      <w:sz w:val="17"/>
      <w:szCs w:val="17"/>
    </w:rPr>
  </w:style>
  <w:style w:type="paragraph" w:customStyle="1" w:styleId="xl66">
    <w:name w:val="xl66"/>
    <w:basedOn w:val="a"/>
    <w:rsid w:val="006B651B"/>
    <w:pPr>
      <w:spacing w:before="100" w:beforeAutospacing="1" w:after="100" w:afterAutospacing="1"/>
    </w:pPr>
    <w:rPr>
      <w:rFonts w:ascii="MS Sans Serif" w:eastAsia="Times New Roman" w:hAnsi="MS Sans Serif"/>
      <w:sz w:val="17"/>
      <w:szCs w:val="17"/>
    </w:rPr>
  </w:style>
  <w:style w:type="paragraph" w:customStyle="1" w:styleId="xl67">
    <w:name w:val="xl67"/>
    <w:basedOn w:val="a"/>
    <w:rsid w:val="006B651B"/>
    <w:pPr>
      <w:spacing w:before="100" w:beforeAutospacing="1" w:after="100" w:afterAutospacing="1"/>
      <w:textAlignment w:val="top"/>
    </w:pPr>
    <w:rPr>
      <w:rFonts w:ascii="MS Sans Serif" w:eastAsia="Times New Roman" w:hAnsi="MS Sans Serif"/>
      <w:sz w:val="17"/>
      <w:szCs w:val="17"/>
    </w:rPr>
  </w:style>
  <w:style w:type="paragraph" w:customStyle="1" w:styleId="xl68">
    <w:name w:val="xl68"/>
    <w:basedOn w:val="a"/>
    <w:rsid w:val="006B651B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6B651B"/>
    <w:pP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6B651B"/>
    <w:pPr>
      <w:spacing w:before="100" w:beforeAutospacing="1" w:after="100" w:afterAutospacing="1"/>
    </w:pPr>
    <w:rPr>
      <w:rFonts w:ascii="Arial Cyr" w:eastAsia="Times New Roman" w:hAnsi="Arial Cyr"/>
      <w:color w:val="0000FF"/>
      <w:sz w:val="22"/>
      <w:szCs w:val="22"/>
    </w:rPr>
  </w:style>
  <w:style w:type="paragraph" w:customStyle="1" w:styleId="xl71">
    <w:name w:val="xl71"/>
    <w:basedOn w:val="a"/>
    <w:rsid w:val="006B651B"/>
    <w:pPr>
      <w:spacing w:before="100" w:beforeAutospacing="1" w:after="100" w:afterAutospacing="1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72">
    <w:name w:val="xl72"/>
    <w:basedOn w:val="a"/>
    <w:rsid w:val="006B651B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xl73">
    <w:name w:val="xl73"/>
    <w:basedOn w:val="a"/>
    <w:rsid w:val="006B651B"/>
    <w:pPr>
      <w:spacing w:before="100" w:beforeAutospacing="1" w:after="100" w:afterAutospacing="1"/>
    </w:pPr>
    <w:rPr>
      <w:rFonts w:ascii="Arial Cyr" w:eastAsia="Times New Roman" w:hAnsi="Arial Cyr"/>
      <w:sz w:val="22"/>
      <w:szCs w:val="22"/>
    </w:rPr>
  </w:style>
  <w:style w:type="paragraph" w:customStyle="1" w:styleId="xl74">
    <w:name w:val="xl74"/>
    <w:basedOn w:val="a"/>
    <w:rsid w:val="006B651B"/>
    <w:pPr>
      <w:spacing w:before="100" w:beforeAutospacing="1" w:after="100" w:afterAutospacing="1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xl75">
    <w:name w:val="xl75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</w:rPr>
  </w:style>
  <w:style w:type="paragraph" w:customStyle="1" w:styleId="xl76">
    <w:name w:val="xl76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/>
      <w:b/>
      <w:bCs/>
    </w:rPr>
  </w:style>
  <w:style w:type="paragraph" w:customStyle="1" w:styleId="xl78">
    <w:name w:val="xl78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/>
      <w:b/>
      <w:bCs/>
    </w:rPr>
  </w:style>
  <w:style w:type="paragraph" w:customStyle="1" w:styleId="xl79">
    <w:name w:val="xl79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szCs w:val="22"/>
    </w:rPr>
  </w:style>
  <w:style w:type="paragraph" w:customStyle="1" w:styleId="xl80">
    <w:name w:val="xl80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/>
      <w:b/>
      <w:bCs/>
    </w:rPr>
  </w:style>
  <w:style w:type="paragraph" w:customStyle="1" w:styleId="xl81">
    <w:name w:val="xl81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/>
    </w:rPr>
  </w:style>
  <w:style w:type="paragraph" w:customStyle="1" w:styleId="xl82">
    <w:name w:val="xl82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/>
    </w:rPr>
  </w:style>
  <w:style w:type="paragraph" w:customStyle="1" w:styleId="xl83">
    <w:name w:val="xl83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/>
    </w:rPr>
  </w:style>
  <w:style w:type="paragraph" w:customStyle="1" w:styleId="xl84">
    <w:name w:val="xl84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85">
    <w:name w:val="xl85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</w:rPr>
  </w:style>
  <w:style w:type="paragraph" w:customStyle="1" w:styleId="xl88">
    <w:name w:val="xl88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/>
      <w:b/>
      <w:bCs/>
    </w:rPr>
  </w:style>
  <w:style w:type="paragraph" w:customStyle="1" w:styleId="xl89">
    <w:name w:val="xl89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/>
      <w:b/>
      <w:bCs/>
    </w:rPr>
  </w:style>
  <w:style w:type="paragraph" w:customStyle="1" w:styleId="xl90">
    <w:name w:val="xl90"/>
    <w:basedOn w:val="a"/>
    <w:rsid w:val="006B651B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a"/>
    <w:rsid w:val="006B651B"/>
    <w:pPr>
      <w:spacing w:before="100" w:beforeAutospacing="1" w:after="100" w:afterAutospacing="1"/>
      <w:textAlignment w:val="top"/>
    </w:pPr>
    <w:rPr>
      <w:rFonts w:ascii="MS Sans Serif" w:eastAsia="Times New Roman" w:hAnsi="MS Sans Serif"/>
      <w:sz w:val="17"/>
      <w:szCs w:val="17"/>
    </w:rPr>
  </w:style>
  <w:style w:type="paragraph" w:customStyle="1" w:styleId="xl64">
    <w:name w:val="xl64"/>
    <w:basedOn w:val="a"/>
    <w:rsid w:val="006B651B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6B6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92">
    <w:name w:val="xl92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93">
    <w:name w:val="xl93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94">
    <w:name w:val="xl94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95">
    <w:name w:val="xl95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/>
      <w:b/>
      <w:bCs/>
      <w:sz w:val="22"/>
      <w:szCs w:val="22"/>
    </w:rPr>
  </w:style>
  <w:style w:type="paragraph" w:customStyle="1" w:styleId="xl96">
    <w:name w:val="xl96"/>
    <w:basedOn w:val="a"/>
    <w:rsid w:val="006B6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/>
      <w:b/>
      <w:bCs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6B651B"/>
  </w:style>
  <w:style w:type="paragraph" w:styleId="ad">
    <w:name w:val="header"/>
    <w:basedOn w:val="a"/>
    <w:link w:val="ae"/>
    <w:uiPriority w:val="99"/>
    <w:unhideWhenUsed/>
    <w:rsid w:val="006B651B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B65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6B651B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6B65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6B651B"/>
    <w:rPr>
      <w:rFonts w:eastAsia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6B65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6B651B"/>
    <w:rPr>
      <w:vertAlign w:val="superscript"/>
    </w:rPr>
  </w:style>
  <w:style w:type="paragraph" w:customStyle="1" w:styleId="ConsPlusTitle">
    <w:name w:val="ConsPlusTitle"/>
    <w:rsid w:val="006B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4">
    <w:name w:val="Table Grid"/>
    <w:basedOn w:val="a1"/>
    <w:uiPriority w:val="59"/>
    <w:rsid w:val="006B65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B651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5">
    <w:name w:val="Normal (Web)"/>
    <w:basedOn w:val="a"/>
    <w:uiPriority w:val="99"/>
    <w:unhideWhenUsed/>
    <w:rsid w:val="006B651B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qFormat/>
    <w:rsid w:val="006B6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Mihail</cp:lastModifiedBy>
  <cp:revision>12</cp:revision>
  <dcterms:created xsi:type="dcterms:W3CDTF">2023-08-28T07:41:00Z</dcterms:created>
  <dcterms:modified xsi:type="dcterms:W3CDTF">2023-09-04T04:00:00Z</dcterms:modified>
</cp:coreProperties>
</file>