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877" w:rsidRDefault="00E44877" w:rsidP="00E44877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E44877" w:rsidRDefault="00E44877" w:rsidP="00E44877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2</w:t>
      </w:r>
      <w:r>
        <w:rPr>
          <w:rFonts w:ascii="Comic Sans MS" w:hAnsi="Comic Sans MS"/>
          <w:i/>
        </w:rPr>
        <w:t>1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 </w:t>
      </w:r>
      <w:r>
        <w:rPr>
          <w:rFonts w:ascii="Comic Sans MS" w:hAnsi="Comic Sans MS"/>
        </w:rPr>
        <w:t>27</w:t>
      </w:r>
      <w:r>
        <w:rPr>
          <w:rFonts w:ascii="Comic Sans MS" w:hAnsi="Comic Sans MS"/>
        </w:rPr>
        <w:t>.11.2023 г.</w:t>
      </w:r>
    </w:p>
    <w:p w:rsidR="00E44877" w:rsidRDefault="00E44877" w:rsidP="00E44877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E44877" w:rsidRDefault="00E44877" w:rsidP="00E44877">
      <w:pPr>
        <w:rPr>
          <w:rFonts w:ascii="Comic Sans MS" w:hAnsi="Comic Sans MS"/>
          <w:sz w:val="40"/>
          <w:szCs w:val="40"/>
          <w:u w:val="single"/>
        </w:rPr>
      </w:pPr>
    </w:p>
    <w:p w:rsidR="00E44877" w:rsidRDefault="00E44877" w:rsidP="00E44877">
      <w:pPr>
        <w:rPr>
          <w:rFonts w:ascii="Comic Sans MS" w:hAnsi="Comic Sans MS"/>
          <w:sz w:val="40"/>
          <w:szCs w:val="40"/>
          <w:u w:val="single"/>
        </w:rPr>
      </w:pPr>
    </w:p>
    <w:p w:rsidR="00E44877" w:rsidRDefault="00E44877" w:rsidP="00E44877">
      <w:pPr>
        <w:rPr>
          <w:rFonts w:ascii="Comic Sans MS" w:hAnsi="Comic Sans MS"/>
          <w:sz w:val="40"/>
          <w:szCs w:val="40"/>
          <w:u w:val="single"/>
        </w:rPr>
      </w:pPr>
    </w:p>
    <w:p w:rsidR="00E44877" w:rsidRDefault="00E44877" w:rsidP="00E44877">
      <w:pPr>
        <w:rPr>
          <w:rFonts w:ascii="Comic Sans MS" w:hAnsi="Comic Sans MS"/>
          <w:sz w:val="40"/>
          <w:szCs w:val="40"/>
          <w:u w:val="single"/>
        </w:rPr>
      </w:pPr>
    </w:p>
    <w:p w:rsidR="00E44877" w:rsidRDefault="00E44877" w:rsidP="00E44877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E44877" w:rsidRDefault="00E44877" w:rsidP="00E44877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E44877" w:rsidRDefault="00E44877" w:rsidP="00E44877">
      <w:pPr>
        <w:jc w:val="center"/>
        <w:rPr>
          <w:b/>
          <w:sz w:val="32"/>
          <w:szCs w:val="32"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</w:rPr>
      </w:pPr>
    </w:p>
    <w:p w:rsidR="00E44877" w:rsidRDefault="00E44877" w:rsidP="00E44877">
      <w:pPr>
        <w:jc w:val="center"/>
        <w:rPr>
          <w:b/>
          <w:sz w:val="36"/>
          <w:szCs w:val="36"/>
        </w:rPr>
      </w:pPr>
    </w:p>
    <w:p w:rsidR="00E44877" w:rsidRDefault="00E44877" w:rsidP="00E44877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E44877" w:rsidRDefault="00E44877" w:rsidP="00E44877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E44877" w:rsidRDefault="00E44877" w:rsidP="00E44877">
      <w:pPr>
        <w:rPr>
          <w:sz w:val="20"/>
          <w:szCs w:val="20"/>
        </w:rPr>
      </w:pPr>
    </w:p>
    <w:p w:rsidR="00E44877" w:rsidRDefault="00E44877" w:rsidP="00E44877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E44877" w:rsidRDefault="00E44877" w:rsidP="00E44877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E44877" w:rsidRDefault="00E44877" w:rsidP="00E44877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E44877" w:rsidRDefault="00E44877" w:rsidP="00E44877">
      <w:pPr>
        <w:rPr>
          <w:sz w:val="20"/>
          <w:szCs w:val="20"/>
        </w:rPr>
      </w:pPr>
    </w:p>
    <w:p w:rsidR="00E44877" w:rsidRDefault="00E44877" w:rsidP="00E44877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E44877" w:rsidRDefault="00E44877" w:rsidP="00E44877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E44877" w:rsidRDefault="00E44877" w:rsidP="00E44877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E44877" w:rsidRDefault="00E44877" w:rsidP="00E44877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E44877" w:rsidRDefault="00E44877" w:rsidP="00E44877">
      <w:pPr>
        <w:rPr>
          <w:sz w:val="20"/>
          <w:szCs w:val="20"/>
        </w:rPr>
      </w:pPr>
    </w:p>
    <w:p w:rsidR="00E44877" w:rsidRDefault="00E44877" w:rsidP="00E44877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E44877" w:rsidRDefault="00E44877" w:rsidP="00E44877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E44877" w:rsidRDefault="00E44877" w:rsidP="00E44877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E44877" w:rsidRDefault="00E44877" w:rsidP="00E44877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E44877" w:rsidRDefault="00E44877" w:rsidP="00E44877"/>
    <w:p w:rsidR="00E44877" w:rsidRDefault="00E44877" w:rsidP="00E44877"/>
    <w:p w:rsidR="00E44877" w:rsidRDefault="00E44877" w:rsidP="00E44877"/>
    <w:p w:rsidR="00E44877" w:rsidRDefault="00E44877" w:rsidP="00E44877">
      <w:pPr>
        <w:jc w:val="both"/>
      </w:pPr>
    </w:p>
    <w:p w:rsidR="00E44877" w:rsidRDefault="00E44877" w:rsidP="00E448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E44877" w:rsidRDefault="00E44877" w:rsidP="00E44877">
      <w:pPr>
        <w:jc w:val="both"/>
        <w:rPr>
          <w:rFonts w:ascii="Arial" w:hAnsi="Arial" w:cs="Arial"/>
        </w:rPr>
      </w:pPr>
    </w:p>
    <w:p w:rsidR="00E44877" w:rsidRPr="00E44877" w:rsidRDefault="00E44877" w:rsidP="00E44877">
      <w:pPr>
        <w:pStyle w:val="a3"/>
        <w:numPr>
          <w:ilvl w:val="0"/>
          <w:numId w:val="2"/>
        </w:numPr>
        <w:shd w:val="clear" w:color="auto" w:fill="FFFFFF"/>
        <w:tabs>
          <w:tab w:val="left" w:pos="8222"/>
        </w:tabs>
        <w:ind w:right="1699"/>
        <w:jc w:val="both"/>
        <w:rPr>
          <w:rFonts w:eastAsia="Times New Roman"/>
          <w:b/>
          <w:color w:val="000000"/>
          <w:spacing w:val="1"/>
          <w:sz w:val="28"/>
          <w:szCs w:val="20"/>
        </w:rPr>
      </w:pPr>
      <w:r w:rsidRPr="00E44877">
        <w:rPr>
          <w:rFonts w:ascii="Arial" w:hAnsi="Arial" w:cs="Arial"/>
        </w:rPr>
        <w:t>Проект – решения «</w:t>
      </w:r>
      <w:r>
        <w:rPr>
          <w:rFonts w:ascii="Arial" w:eastAsia="Times New Roman" w:hAnsi="Arial" w:cs="Arial"/>
          <w:color w:val="000000"/>
          <w:spacing w:val="1"/>
        </w:rPr>
        <w:t>О</w:t>
      </w:r>
      <w:r w:rsidRPr="00E44877">
        <w:rPr>
          <w:rFonts w:ascii="Arial" w:eastAsia="Times New Roman" w:hAnsi="Arial" w:cs="Arial"/>
          <w:color w:val="000000"/>
          <w:spacing w:val="1"/>
        </w:rPr>
        <w:t xml:space="preserve"> внесении изменений и дополнений в Устав Тинского сельсовета Нижнеингашского района Красноярского края</w:t>
      </w:r>
      <w:r>
        <w:rPr>
          <w:rFonts w:ascii="Arial" w:eastAsia="Times New Roman" w:hAnsi="Arial" w:cs="Arial"/>
          <w:color w:val="000000"/>
          <w:spacing w:val="1"/>
        </w:rPr>
        <w:t>».</w:t>
      </w:r>
    </w:p>
    <w:p w:rsidR="00E44877" w:rsidRPr="00E44877" w:rsidRDefault="00E44877" w:rsidP="00E44877">
      <w:pPr>
        <w:pStyle w:val="a3"/>
        <w:numPr>
          <w:ilvl w:val="0"/>
          <w:numId w:val="2"/>
        </w:numPr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  <w:color w:val="000000"/>
          <w:spacing w:val="1"/>
        </w:rPr>
        <w:t>Проек</w:t>
      </w:r>
      <w:proofErr w:type="gramStart"/>
      <w:r w:rsidRPr="00E44877">
        <w:rPr>
          <w:rFonts w:ascii="Arial" w:eastAsia="Times New Roman" w:hAnsi="Arial" w:cs="Arial"/>
          <w:color w:val="000000"/>
          <w:spacing w:val="1"/>
        </w:rPr>
        <w:t>т-</w:t>
      </w:r>
      <w:proofErr w:type="gramEnd"/>
      <w:r w:rsidRPr="00E44877">
        <w:rPr>
          <w:rFonts w:ascii="Arial" w:eastAsia="Times New Roman" w:hAnsi="Arial" w:cs="Arial"/>
          <w:color w:val="000000"/>
          <w:spacing w:val="1"/>
        </w:rPr>
        <w:t xml:space="preserve"> решения «</w:t>
      </w:r>
      <w:r w:rsidRPr="00E44877">
        <w:rPr>
          <w:rFonts w:ascii="Arial" w:eastAsia="Times New Roman" w:hAnsi="Arial" w:cs="Arial"/>
        </w:rPr>
        <w:t>Об утверждении  бюджета  Тинского  сельсовета</w:t>
      </w:r>
    </w:p>
    <w:p w:rsidR="00E44877" w:rsidRDefault="00E44877" w:rsidP="00E44877">
      <w:pPr>
        <w:spacing w:after="200" w:line="276" w:lineRule="auto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>на 2024 год и плановый период 2025-2026 годов</w:t>
      </w:r>
      <w:r>
        <w:rPr>
          <w:rFonts w:ascii="Arial" w:eastAsia="Times New Roman" w:hAnsi="Arial" w:cs="Arial"/>
        </w:rPr>
        <w:t>».</w:t>
      </w:r>
    </w:p>
    <w:p w:rsidR="00E44877" w:rsidRPr="00E44877" w:rsidRDefault="00E44877" w:rsidP="00E44877">
      <w:pPr>
        <w:pStyle w:val="a3"/>
        <w:numPr>
          <w:ilvl w:val="0"/>
          <w:numId w:val="2"/>
        </w:numPr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>Распоряжение 33 –А от 27.11.2023 г. «</w:t>
      </w:r>
      <w:r w:rsidRPr="00E44877">
        <w:rPr>
          <w:rFonts w:ascii="Arial" w:eastAsia="Times New Roman" w:hAnsi="Arial" w:cs="Arial"/>
        </w:rPr>
        <w:t>О назначении и проведении</w:t>
      </w:r>
    </w:p>
    <w:p w:rsidR="00E44877" w:rsidRPr="00E44877" w:rsidRDefault="00E44877" w:rsidP="00E44877">
      <w:pPr>
        <w:rPr>
          <w:rFonts w:eastAsia="Times New Roman"/>
          <w:sz w:val="28"/>
          <w:szCs w:val="28"/>
        </w:rPr>
      </w:pPr>
      <w:r w:rsidRPr="00E44877">
        <w:rPr>
          <w:rFonts w:ascii="Arial" w:eastAsia="Times New Roman" w:hAnsi="Arial" w:cs="Arial"/>
        </w:rPr>
        <w:t xml:space="preserve"> публичных слушаний</w:t>
      </w:r>
      <w:r>
        <w:rPr>
          <w:rFonts w:eastAsia="Times New Roman"/>
          <w:sz w:val="28"/>
          <w:szCs w:val="28"/>
        </w:rPr>
        <w:t>».</w:t>
      </w:r>
    </w:p>
    <w:p w:rsidR="00E44877" w:rsidRPr="00E44877" w:rsidRDefault="00E44877" w:rsidP="00E44877">
      <w:pPr>
        <w:pStyle w:val="a3"/>
        <w:spacing w:after="200" w:line="276" w:lineRule="auto"/>
        <w:rPr>
          <w:rFonts w:ascii="Arial" w:eastAsia="Times New Roman" w:hAnsi="Arial" w:cs="Arial"/>
        </w:rPr>
      </w:pPr>
    </w:p>
    <w:p w:rsidR="00E44877" w:rsidRPr="00E44877" w:rsidRDefault="00E44877" w:rsidP="00E44877">
      <w:pPr>
        <w:spacing w:after="200" w:line="276" w:lineRule="auto"/>
        <w:jc w:val="center"/>
        <w:rPr>
          <w:rFonts w:ascii="Arial" w:eastAsia="Times New Roman" w:hAnsi="Arial" w:cs="Arial"/>
        </w:rPr>
      </w:pPr>
    </w:p>
    <w:p w:rsidR="00E44877" w:rsidRPr="00E44877" w:rsidRDefault="00E44877" w:rsidP="00E44877">
      <w:pPr>
        <w:pStyle w:val="a3"/>
        <w:shd w:val="clear" w:color="auto" w:fill="FFFFFF"/>
        <w:tabs>
          <w:tab w:val="left" w:pos="8222"/>
        </w:tabs>
        <w:ind w:right="1699"/>
        <w:jc w:val="both"/>
        <w:rPr>
          <w:rFonts w:ascii="Arial" w:eastAsia="Times New Roman" w:hAnsi="Arial" w:cs="Arial"/>
          <w:color w:val="000000"/>
          <w:spacing w:val="1"/>
        </w:rPr>
      </w:pPr>
    </w:p>
    <w:p w:rsidR="00E44877" w:rsidRPr="00E44877" w:rsidRDefault="00E44877" w:rsidP="00E44877">
      <w:pPr>
        <w:jc w:val="both"/>
        <w:rPr>
          <w:sz w:val="28"/>
          <w:szCs w:val="28"/>
        </w:rPr>
      </w:pPr>
    </w:p>
    <w:p w:rsidR="005E76DC" w:rsidRDefault="005E76DC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 w:rsidP="00E44877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rFonts w:eastAsia="Times New Roman"/>
          <w:b/>
          <w:color w:val="000000"/>
          <w:sz w:val="28"/>
          <w:szCs w:val="20"/>
        </w:rPr>
      </w:pPr>
    </w:p>
    <w:p w:rsidR="00E44877" w:rsidRPr="00E9493F" w:rsidRDefault="00E44877" w:rsidP="00E4487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  <w:sz w:val="28"/>
          <w:szCs w:val="20"/>
        </w:rPr>
      </w:pPr>
      <w:proofErr w:type="gramStart"/>
      <w:r w:rsidRPr="00E9493F">
        <w:rPr>
          <w:rFonts w:eastAsia="Times New Roman"/>
          <w:b/>
          <w:color w:val="000000"/>
          <w:sz w:val="28"/>
          <w:szCs w:val="20"/>
        </w:rPr>
        <w:t>П</w:t>
      </w:r>
      <w:proofErr w:type="gramEnd"/>
      <w:r w:rsidRPr="00E9493F">
        <w:rPr>
          <w:rFonts w:eastAsia="Times New Roman"/>
          <w:b/>
          <w:color w:val="000000"/>
          <w:sz w:val="28"/>
          <w:szCs w:val="20"/>
        </w:rPr>
        <w:t xml:space="preserve"> Р О Е К Т</w:t>
      </w:r>
    </w:p>
    <w:p w:rsidR="00E44877" w:rsidRPr="00E9493F" w:rsidRDefault="00E44877" w:rsidP="00E44877">
      <w:pPr>
        <w:widowControl w:val="0"/>
        <w:autoSpaceDE w:val="0"/>
        <w:autoSpaceDN w:val="0"/>
        <w:jc w:val="center"/>
        <w:outlineLvl w:val="0"/>
        <w:rPr>
          <w:rFonts w:eastAsia="Times New Roman"/>
          <w:b/>
          <w:sz w:val="28"/>
          <w:szCs w:val="20"/>
        </w:rPr>
      </w:pPr>
      <w:r>
        <w:rPr>
          <w:rFonts w:eastAsia="Times New Roman"/>
          <w:b/>
          <w:sz w:val="28"/>
          <w:szCs w:val="20"/>
        </w:rPr>
        <w:t>ТИНСКИЙ</w:t>
      </w:r>
      <w:r w:rsidRPr="00E9493F">
        <w:rPr>
          <w:rFonts w:eastAsia="Times New Roman"/>
          <w:b/>
          <w:sz w:val="28"/>
          <w:szCs w:val="20"/>
        </w:rPr>
        <w:t xml:space="preserve"> СЕЛЬСКИЙ СОВЕТ ДЕПУТАТОВ</w:t>
      </w:r>
    </w:p>
    <w:p w:rsidR="00E44877" w:rsidRPr="00E9493F" w:rsidRDefault="00E44877" w:rsidP="00E44877">
      <w:pPr>
        <w:widowControl w:val="0"/>
        <w:autoSpaceDE w:val="0"/>
        <w:autoSpaceDN w:val="0"/>
        <w:jc w:val="center"/>
        <w:outlineLvl w:val="0"/>
        <w:rPr>
          <w:rFonts w:eastAsia="Times New Roman"/>
          <w:b/>
          <w:sz w:val="28"/>
          <w:szCs w:val="20"/>
        </w:rPr>
      </w:pPr>
      <w:r w:rsidRPr="00E9493F">
        <w:rPr>
          <w:rFonts w:eastAsia="Times New Roman"/>
          <w:b/>
          <w:sz w:val="28"/>
          <w:szCs w:val="20"/>
        </w:rPr>
        <w:t>НИЖНЕИНГАШСКОГО РАЙОНА КРАСНОЯРСКОГО КРАЯ</w:t>
      </w:r>
    </w:p>
    <w:p w:rsidR="00E44877" w:rsidRPr="00E9493F" w:rsidRDefault="00E44877" w:rsidP="00E44877">
      <w:pPr>
        <w:widowControl w:val="0"/>
        <w:autoSpaceDE w:val="0"/>
        <w:autoSpaceDN w:val="0"/>
        <w:jc w:val="center"/>
        <w:outlineLvl w:val="0"/>
        <w:rPr>
          <w:rFonts w:eastAsia="Times New Roman"/>
          <w:b/>
          <w:sz w:val="28"/>
          <w:szCs w:val="20"/>
        </w:rPr>
      </w:pPr>
    </w:p>
    <w:p w:rsidR="00E44877" w:rsidRPr="00E9493F" w:rsidRDefault="00E44877" w:rsidP="00E44877">
      <w:pPr>
        <w:widowControl w:val="0"/>
        <w:autoSpaceDE w:val="0"/>
        <w:autoSpaceDN w:val="0"/>
        <w:jc w:val="center"/>
        <w:outlineLvl w:val="0"/>
        <w:rPr>
          <w:rFonts w:eastAsia="Times New Roman"/>
          <w:b/>
          <w:sz w:val="28"/>
          <w:szCs w:val="20"/>
        </w:rPr>
      </w:pPr>
    </w:p>
    <w:p w:rsidR="00E44877" w:rsidRPr="00E9493F" w:rsidRDefault="00E44877" w:rsidP="00E44877">
      <w:pPr>
        <w:widowControl w:val="0"/>
        <w:autoSpaceDE w:val="0"/>
        <w:autoSpaceDN w:val="0"/>
        <w:jc w:val="center"/>
        <w:outlineLvl w:val="0"/>
        <w:rPr>
          <w:rFonts w:eastAsia="Times New Roman"/>
          <w:b/>
          <w:sz w:val="28"/>
          <w:szCs w:val="20"/>
        </w:rPr>
      </w:pPr>
      <w:r w:rsidRPr="00E9493F">
        <w:rPr>
          <w:rFonts w:eastAsia="Times New Roman"/>
          <w:b/>
          <w:sz w:val="28"/>
          <w:szCs w:val="20"/>
        </w:rPr>
        <w:t>РЕШЕНИЕ</w:t>
      </w:r>
    </w:p>
    <w:p w:rsidR="00E44877" w:rsidRPr="00E9493F" w:rsidRDefault="00E44877" w:rsidP="00E44877">
      <w:pPr>
        <w:widowControl w:val="0"/>
        <w:autoSpaceDE w:val="0"/>
        <w:autoSpaceDN w:val="0"/>
        <w:jc w:val="center"/>
        <w:rPr>
          <w:rFonts w:eastAsia="Times New Roman"/>
          <w:b/>
          <w:sz w:val="28"/>
          <w:szCs w:val="20"/>
        </w:rPr>
      </w:pPr>
    </w:p>
    <w:p w:rsidR="00E44877" w:rsidRPr="00E9493F" w:rsidRDefault="00E44877" w:rsidP="00E44877">
      <w:pPr>
        <w:widowControl w:val="0"/>
        <w:autoSpaceDE w:val="0"/>
        <w:autoSpaceDN w:val="0"/>
        <w:jc w:val="center"/>
        <w:rPr>
          <w:rFonts w:eastAsia="Times New Roman"/>
          <w:sz w:val="28"/>
          <w:szCs w:val="20"/>
        </w:rPr>
      </w:pPr>
      <w:r>
        <w:rPr>
          <w:rFonts w:eastAsia="Times New Roman"/>
          <w:sz w:val="28"/>
          <w:szCs w:val="20"/>
        </w:rPr>
        <w:t>с</w:t>
      </w:r>
      <w:r w:rsidRPr="00E9493F">
        <w:rPr>
          <w:rFonts w:eastAsia="Times New Roman"/>
          <w:sz w:val="28"/>
          <w:szCs w:val="20"/>
        </w:rPr>
        <w:t xml:space="preserve">. </w:t>
      </w:r>
      <w:r>
        <w:rPr>
          <w:rFonts w:eastAsia="Times New Roman"/>
          <w:sz w:val="28"/>
          <w:szCs w:val="20"/>
        </w:rPr>
        <w:t>Тины</w:t>
      </w:r>
    </w:p>
    <w:p w:rsidR="00E44877" w:rsidRPr="00E9493F" w:rsidRDefault="00E44877" w:rsidP="00E44877">
      <w:pPr>
        <w:shd w:val="clear" w:color="auto" w:fill="FFFFFF"/>
        <w:jc w:val="center"/>
        <w:rPr>
          <w:rFonts w:eastAsia="Times New Roman"/>
          <w:b/>
          <w:color w:val="000000"/>
          <w:spacing w:val="1"/>
          <w:sz w:val="28"/>
          <w:szCs w:val="20"/>
        </w:rPr>
      </w:pPr>
    </w:p>
    <w:p w:rsidR="00E44877" w:rsidRPr="00E9493F" w:rsidRDefault="00E44877" w:rsidP="00E44877">
      <w:pPr>
        <w:shd w:val="clear" w:color="auto" w:fill="FFFFFF"/>
        <w:jc w:val="center"/>
        <w:rPr>
          <w:rFonts w:eastAsia="Times New Roman"/>
          <w:b/>
          <w:color w:val="000000"/>
          <w:spacing w:val="1"/>
          <w:sz w:val="28"/>
          <w:szCs w:val="20"/>
        </w:rPr>
      </w:pPr>
      <w:r w:rsidRPr="00E9493F">
        <w:rPr>
          <w:rFonts w:eastAsia="Times New Roman"/>
          <w:b/>
          <w:color w:val="000000"/>
          <w:spacing w:val="1"/>
          <w:sz w:val="28"/>
          <w:szCs w:val="20"/>
        </w:rPr>
        <w:t xml:space="preserve">«____» _________________ 2023 г.          </w:t>
      </w:r>
      <w:r w:rsidRPr="00E9493F">
        <w:rPr>
          <w:rFonts w:eastAsia="Times New Roman"/>
          <w:b/>
          <w:color w:val="000000"/>
          <w:spacing w:val="1"/>
          <w:sz w:val="28"/>
          <w:szCs w:val="20"/>
        </w:rPr>
        <w:tab/>
      </w:r>
      <w:r w:rsidRPr="00E9493F">
        <w:rPr>
          <w:rFonts w:eastAsia="Times New Roman"/>
          <w:b/>
          <w:color w:val="000000"/>
          <w:spacing w:val="1"/>
          <w:sz w:val="28"/>
          <w:szCs w:val="20"/>
        </w:rPr>
        <w:tab/>
      </w:r>
      <w:r w:rsidRPr="00E9493F">
        <w:rPr>
          <w:rFonts w:eastAsia="Times New Roman"/>
          <w:b/>
          <w:color w:val="000000"/>
          <w:spacing w:val="1"/>
          <w:sz w:val="28"/>
          <w:szCs w:val="20"/>
        </w:rPr>
        <w:tab/>
      </w:r>
      <w:r w:rsidRPr="00E9493F">
        <w:rPr>
          <w:rFonts w:eastAsia="Times New Roman"/>
          <w:b/>
          <w:color w:val="000000"/>
          <w:spacing w:val="1"/>
          <w:sz w:val="28"/>
          <w:szCs w:val="20"/>
        </w:rPr>
        <w:tab/>
        <w:t>№ _____</w:t>
      </w:r>
    </w:p>
    <w:p w:rsidR="00E44877" w:rsidRPr="00E9493F" w:rsidRDefault="00E44877" w:rsidP="00E44877">
      <w:pPr>
        <w:shd w:val="clear" w:color="auto" w:fill="FFFFFF"/>
        <w:jc w:val="center"/>
        <w:rPr>
          <w:rFonts w:eastAsia="Times New Roman"/>
          <w:b/>
          <w:color w:val="000000"/>
          <w:spacing w:val="1"/>
          <w:sz w:val="28"/>
          <w:szCs w:val="20"/>
        </w:rPr>
      </w:pPr>
    </w:p>
    <w:p w:rsidR="00E44877" w:rsidRPr="00E9493F" w:rsidRDefault="00E44877" w:rsidP="00E44877">
      <w:pPr>
        <w:shd w:val="clear" w:color="auto" w:fill="FFFFFF"/>
        <w:tabs>
          <w:tab w:val="left" w:pos="8222"/>
        </w:tabs>
        <w:ind w:right="1699"/>
        <w:jc w:val="both"/>
        <w:rPr>
          <w:rFonts w:eastAsia="Times New Roman"/>
          <w:b/>
          <w:color w:val="000000"/>
          <w:spacing w:val="1"/>
          <w:sz w:val="28"/>
          <w:szCs w:val="20"/>
        </w:rPr>
      </w:pPr>
      <w:r w:rsidRPr="00E9493F">
        <w:rPr>
          <w:rFonts w:eastAsia="Times New Roman"/>
          <w:b/>
          <w:color w:val="000000"/>
          <w:spacing w:val="1"/>
          <w:sz w:val="28"/>
          <w:szCs w:val="20"/>
        </w:rPr>
        <w:t xml:space="preserve">о внесении изменений и дополнений в Устав </w:t>
      </w:r>
      <w:r>
        <w:rPr>
          <w:rFonts w:eastAsia="Times New Roman"/>
          <w:b/>
          <w:color w:val="000000"/>
          <w:spacing w:val="1"/>
          <w:sz w:val="28"/>
          <w:szCs w:val="20"/>
        </w:rPr>
        <w:t>Тинского сельсовета</w:t>
      </w:r>
      <w:r w:rsidRPr="00E9493F">
        <w:rPr>
          <w:rFonts w:eastAsia="Times New Roman"/>
          <w:b/>
          <w:color w:val="000000"/>
          <w:spacing w:val="1"/>
          <w:sz w:val="28"/>
          <w:szCs w:val="20"/>
        </w:rPr>
        <w:t xml:space="preserve"> Нижнеингашского района Красноярского края</w:t>
      </w:r>
    </w:p>
    <w:p w:rsidR="00E44877" w:rsidRPr="00E9493F" w:rsidRDefault="00E44877" w:rsidP="00E44877">
      <w:pPr>
        <w:shd w:val="clear" w:color="auto" w:fill="FFFFFF"/>
        <w:tabs>
          <w:tab w:val="left" w:pos="8222"/>
        </w:tabs>
        <w:ind w:right="1699"/>
        <w:jc w:val="both"/>
        <w:rPr>
          <w:rFonts w:eastAsia="Times New Roman"/>
          <w:b/>
          <w:color w:val="000000"/>
          <w:spacing w:val="1"/>
          <w:sz w:val="28"/>
          <w:szCs w:val="20"/>
        </w:rPr>
      </w:pPr>
    </w:p>
    <w:p w:rsidR="00E44877" w:rsidRPr="00E9493F" w:rsidRDefault="00E44877" w:rsidP="00E44877">
      <w:pPr>
        <w:shd w:val="clear" w:color="auto" w:fill="FFFFFF"/>
        <w:tabs>
          <w:tab w:val="left" w:leader="underscore" w:pos="902"/>
          <w:tab w:val="left" w:leader="underscore" w:pos="2544"/>
          <w:tab w:val="left" w:leader="underscore" w:pos="3034"/>
        </w:tabs>
        <w:ind w:left="5" w:right="5" w:firstLine="704"/>
        <w:jc w:val="both"/>
        <w:rPr>
          <w:rFonts w:eastAsia="Times New Roman"/>
          <w:sz w:val="28"/>
          <w:szCs w:val="20"/>
        </w:rPr>
      </w:pPr>
      <w:r w:rsidRPr="00E9493F">
        <w:rPr>
          <w:rFonts w:eastAsia="Times New Roman"/>
          <w:sz w:val="28"/>
          <w:szCs w:val="20"/>
        </w:rPr>
        <w:t xml:space="preserve">В целях приведения Устава муниципального образования </w:t>
      </w:r>
      <w:r>
        <w:rPr>
          <w:rFonts w:eastAsia="Times New Roman"/>
          <w:sz w:val="28"/>
          <w:szCs w:val="20"/>
        </w:rPr>
        <w:t>Тинский с</w:t>
      </w:r>
      <w:r w:rsidRPr="00E9493F">
        <w:rPr>
          <w:rFonts w:eastAsia="Times New Roman"/>
          <w:sz w:val="28"/>
          <w:szCs w:val="20"/>
        </w:rPr>
        <w:t>ельсовет в соответствие с требованиями Федерального закона от 06.10.2003 № 131-ФЗ «Об общих принципах организации местного самоуправления в Российской Федерации, руководствуясь ст. ст. 2</w:t>
      </w:r>
      <w:r>
        <w:rPr>
          <w:rFonts w:eastAsia="Times New Roman"/>
          <w:sz w:val="28"/>
          <w:szCs w:val="20"/>
        </w:rPr>
        <w:t>4</w:t>
      </w:r>
      <w:r w:rsidRPr="00E9493F">
        <w:rPr>
          <w:rFonts w:eastAsia="Times New Roman"/>
          <w:sz w:val="28"/>
          <w:szCs w:val="20"/>
        </w:rPr>
        <w:t xml:space="preserve"> Устава </w:t>
      </w:r>
      <w:r>
        <w:rPr>
          <w:rFonts w:eastAsia="Times New Roman"/>
          <w:sz w:val="28"/>
          <w:szCs w:val="20"/>
        </w:rPr>
        <w:t xml:space="preserve">Тинского </w:t>
      </w:r>
      <w:r w:rsidRPr="00E9493F">
        <w:rPr>
          <w:rFonts w:eastAsia="Times New Roman"/>
          <w:sz w:val="28"/>
          <w:szCs w:val="20"/>
        </w:rPr>
        <w:t xml:space="preserve">сельсовета Нижнеингашского района Красноярского края, </w:t>
      </w:r>
      <w:r>
        <w:rPr>
          <w:rFonts w:eastAsia="Times New Roman"/>
          <w:sz w:val="28"/>
          <w:szCs w:val="20"/>
        </w:rPr>
        <w:t xml:space="preserve">Тинский </w:t>
      </w:r>
      <w:r w:rsidRPr="00E9493F">
        <w:rPr>
          <w:rFonts w:eastAsia="Times New Roman"/>
          <w:sz w:val="28"/>
          <w:szCs w:val="20"/>
        </w:rPr>
        <w:t xml:space="preserve">сельский Совет депутатов </w:t>
      </w:r>
    </w:p>
    <w:p w:rsidR="00E44877" w:rsidRPr="00E9493F" w:rsidRDefault="00E44877" w:rsidP="00E44877">
      <w:pPr>
        <w:shd w:val="clear" w:color="auto" w:fill="FFFFFF"/>
        <w:tabs>
          <w:tab w:val="left" w:leader="underscore" w:pos="902"/>
          <w:tab w:val="left" w:leader="underscore" w:pos="2544"/>
          <w:tab w:val="left" w:leader="underscore" w:pos="3034"/>
        </w:tabs>
        <w:spacing w:before="120" w:after="120"/>
        <w:ind w:right="6"/>
        <w:jc w:val="both"/>
        <w:rPr>
          <w:rFonts w:eastAsia="Times New Roman"/>
          <w:b/>
          <w:sz w:val="28"/>
          <w:szCs w:val="20"/>
        </w:rPr>
      </w:pPr>
      <w:r w:rsidRPr="00E9493F">
        <w:rPr>
          <w:rFonts w:eastAsia="Times New Roman"/>
          <w:b/>
          <w:sz w:val="28"/>
          <w:szCs w:val="20"/>
        </w:rPr>
        <w:t>РЕШИЛ:</w:t>
      </w:r>
    </w:p>
    <w:p w:rsidR="00E44877" w:rsidRPr="00E9493F" w:rsidRDefault="00E44877" w:rsidP="00E44877">
      <w:pPr>
        <w:ind w:firstLine="709"/>
        <w:jc w:val="both"/>
        <w:rPr>
          <w:rFonts w:eastAsia="Times New Roman"/>
          <w:sz w:val="28"/>
          <w:szCs w:val="20"/>
        </w:rPr>
      </w:pPr>
      <w:r w:rsidRPr="00E9493F">
        <w:rPr>
          <w:rFonts w:eastAsia="Times New Roman"/>
          <w:sz w:val="28"/>
          <w:szCs w:val="20"/>
        </w:rPr>
        <w:t xml:space="preserve">1. Внести в Устав </w:t>
      </w:r>
      <w:r>
        <w:rPr>
          <w:rFonts w:eastAsia="Times New Roman"/>
          <w:sz w:val="28"/>
          <w:szCs w:val="20"/>
        </w:rPr>
        <w:t>Тинского се</w:t>
      </w:r>
      <w:r w:rsidRPr="00E9493F">
        <w:rPr>
          <w:rFonts w:eastAsia="Times New Roman"/>
          <w:sz w:val="28"/>
          <w:szCs w:val="20"/>
        </w:rPr>
        <w:t>льсовета Нижнеингашского района  Красноярского края следующие изменения и дополнения:</w:t>
      </w:r>
    </w:p>
    <w:p w:rsidR="00E44877" w:rsidRPr="00E9493F" w:rsidRDefault="00E44877" w:rsidP="00E44877">
      <w:pPr>
        <w:ind w:firstLine="709"/>
        <w:jc w:val="both"/>
        <w:rPr>
          <w:rFonts w:eastAsia="Times New Roman"/>
          <w:sz w:val="28"/>
          <w:szCs w:val="28"/>
        </w:rPr>
      </w:pPr>
      <w:r w:rsidRPr="00E9493F">
        <w:rPr>
          <w:rFonts w:eastAsia="Times New Roman"/>
          <w:b/>
          <w:sz w:val="28"/>
          <w:szCs w:val="20"/>
        </w:rPr>
        <w:t>1.1.</w:t>
      </w:r>
      <w:r w:rsidRPr="00E9493F">
        <w:rPr>
          <w:rFonts w:eastAsia="Times New Roman"/>
          <w:sz w:val="28"/>
          <w:szCs w:val="20"/>
        </w:rPr>
        <w:t xml:space="preserve"> В </w:t>
      </w:r>
      <w:r w:rsidRPr="00E9493F">
        <w:rPr>
          <w:rFonts w:eastAsia="Times New Roman"/>
          <w:sz w:val="28"/>
          <w:szCs w:val="28"/>
        </w:rPr>
        <w:t xml:space="preserve">статье 7 </w:t>
      </w:r>
      <w:r>
        <w:rPr>
          <w:rFonts w:eastAsia="Times New Roman"/>
          <w:sz w:val="28"/>
          <w:szCs w:val="28"/>
        </w:rPr>
        <w:t>под</w:t>
      </w:r>
      <w:r w:rsidRPr="00E9493F">
        <w:rPr>
          <w:rFonts w:eastAsia="Times New Roman"/>
          <w:sz w:val="28"/>
          <w:szCs w:val="28"/>
        </w:rPr>
        <w:t xml:space="preserve">пункт </w:t>
      </w:r>
      <w:r>
        <w:rPr>
          <w:rFonts w:eastAsia="Times New Roman"/>
          <w:sz w:val="28"/>
          <w:szCs w:val="28"/>
        </w:rPr>
        <w:t>12 пункта 1</w:t>
      </w:r>
      <w:r w:rsidRPr="00E9493F">
        <w:rPr>
          <w:rFonts w:eastAsia="Times New Roman"/>
          <w:sz w:val="28"/>
          <w:szCs w:val="28"/>
        </w:rPr>
        <w:t xml:space="preserve"> изложить в следующей редакции:</w:t>
      </w:r>
    </w:p>
    <w:p w:rsidR="00E44877" w:rsidRPr="00E9493F" w:rsidRDefault="00E44877" w:rsidP="00E44877">
      <w:pPr>
        <w:ind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12</w:t>
      </w:r>
      <w:r w:rsidRPr="00E9493F">
        <w:rPr>
          <w:rFonts w:eastAsia="Times New Roman"/>
          <w:sz w:val="28"/>
          <w:szCs w:val="28"/>
        </w:rPr>
        <w:t xml:space="preserve">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 </w:t>
      </w:r>
    </w:p>
    <w:p w:rsidR="00E44877" w:rsidRPr="00E9493F" w:rsidRDefault="00E44877" w:rsidP="00E44877">
      <w:pPr>
        <w:ind w:firstLine="709"/>
        <w:jc w:val="both"/>
        <w:rPr>
          <w:rFonts w:eastAsia="Times New Roman"/>
          <w:sz w:val="28"/>
          <w:szCs w:val="28"/>
        </w:rPr>
      </w:pPr>
      <w:r w:rsidRPr="00E9493F">
        <w:rPr>
          <w:rFonts w:eastAsia="Times New Roman"/>
          <w:b/>
          <w:sz w:val="28"/>
          <w:szCs w:val="28"/>
        </w:rPr>
        <w:t>1.2.</w:t>
      </w:r>
      <w:r w:rsidRPr="00E9493F">
        <w:rPr>
          <w:rFonts w:eastAsia="Times New Roman"/>
          <w:sz w:val="28"/>
          <w:szCs w:val="28"/>
        </w:rPr>
        <w:t xml:space="preserve"> Статью 1</w:t>
      </w:r>
      <w:r>
        <w:rPr>
          <w:rFonts w:eastAsia="Times New Roman"/>
          <w:sz w:val="28"/>
          <w:szCs w:val="28"/>
        </w:rPr>
        <w:t>1</w:t>
      </w:r>
      <w:r w:rsidRPr="00E9493F">
        <w:rPr>
          <w:rFonts w:eastAsia="Times New Roman"/>
          <w:sz w:val="28"/>
          <w:szCs w:val="28"/>
        </w:rPr>
        <w:t xml:space="preserve"> дополнить пунктом 8 следующего содержания:</w:t>
      </w:r>
    </w:p>
    <w:p w:rsidR="00E44877" w:rsidRPr="00E9493F" w:rsidRDefault="00E44877" w:rsidP="00E44877">
      <w:pPr>
        <w:ind w:firstLine="709"/>
        <w:jc w:val="both"/>
        <w:rPr>
          <w:rFonts w:eastAsia="Times New Roman"/>
          <w:sz w:val="28"/>
          <w:szCs w:val="28"/>
        </w:rPr>
      </w:pPr>
      <w:proofErr w:type="gramStart"/>
      <w:r w:rsidRPr="00E9493F">
        <w:rPr>
          <w:rFonts w:eastAsia="Times New Roman"/>
          <w:sz w:val="28"/>
          <w:szCs w:val="28"/>
        </w:rPr>
        <w:t>8) Глава муниципального образования освобождается от ответственности  за  несоблюдение  ограничений и запретов, требований о предотвращении или  об   урегулировании  конфликта  интересов  и  неисполнение  обязанностей,  установленных   настоящим  Федеральным  законом  и  другими  федеральными  законами  в  целях противодействия коррупции, в случае, если несоблюдение  таких  ограничений,  запретов  и  требований,  а также неисполнение таких  обязанностей  признается  следствием не зависящих от него обстоятельств в  порядке,  предусмотренном  частями</w:t>
      </w:r>
      <w:proofErr w:type="gramEnd"/>
      <w:r w:rsidRPr="00E9493F">
        <w:rPr>
          <w:rFonts w:eastAsia="Times New Roman"/>
          <w:sz w:val="28"/>
          <w:szCs w:val="28"/>
        </w:rPr>
        <w:t xml:space="preserve"> 3 - 6 статьи 13 Федерального закона от  25 декабря 2008  ода N 273-ФЗ "О противодействии коррупции".</w:t>
      </w:r>
    </w:p>
    <w:p w:rsidR="00E44877" w:rsidRPr="00E9493F" w:rsidRDefault="00E44877" w:rsidP="00E44877">
      <w:pPr>
        <w:tabs>
          <w:tab w:val="left" w:pos="3686"/>
        </w:tabs>
        <w:ind w:firstLine="709"/>
        <w:jc w:val="both"/>
        <w:rPr>
          <w:rFonts w:eastAsia="Times New Roman"/>
          <w:sz w:val="28"/>
          <w:szCs w:val="28"/>
        </w:rPr>
      </w:pPr>
      <w:r w:rsidRPr="00E9493F">
        <w:rPr>
          <w:rFonts w:eastAsia="Times New Roman"/>
          <w:b/>
          <w:sz w:val="28"/>
          <w:szCs w:val="28"/>
        </w:rPr>
        <w:t>1.3.</w:t>
      </w:r>
      <w:r w:rsidRPr="00E9493F">
        <w:rPr>
          <w:rFonts w:eastAsia="Times New Roman"/>
          <w:sz w:val="28"/>
          <w:szCs w:val="28"/>
        </w:rPr>
        <w:t xml:space="preserve"> Статью 2</w:t>
      </w:r>
      <w:r>
        <w:rPr>
          <w:rFonts w:eastAsia="Times New Roman"/>
          <w:sz w:val="28"/>
          <w:szCs w:val="28"/>
        </w:rPr>
        <w:t>5</w:t>
      </w:r>
      <w:r w:rsidRPr="00E9493F">
        <w:rPr>
          <w:rFonts w:eastAsia="Times New Roman"/>
          <w:sz w:val="28"/>
          <w:szCs w:val="28"/>
        </w:rPr>
        <w:t xml:space="preserve"> дополнить пунктом </w:t>
      </w:r>
      <w:r>
        <w:rPr>
          <w:rFonts w:eastAsia="Times New Roman"/>
          <w:sz w:val="28"/>
          <w:szCs w:val="28"/>
        </w:rPr>
        <w:t>9</w:t>
      </w:r>
      <w:r w:rsidRPr="00E9493F">
        <w:rPr>
          <w:rFonts w:eastAsia="Times New Roman"/>
          <w:sz w:val="28"/>
          <w:szCs w:val="28"/>
        </w:rPr>
        <w:t xml:space="preserve"> следующего содержания:</w:t>
      </w:r>
    </w:p>
    <w:p w:rsidR="00E44877" w:rsidRPr="00E9493F" w:rsidRDefault="00E44877" w:rsidP="00E44877">
      <w:pPr>
        <w:tabs>
          <w:tab w:val="left" w:pos="3686"/>
        </w:tabs>
        <w:ind w:firstLine="709"/>
        <w:jc w:val="both"/>
        <w:rPr>
          <w:rFonts w:eastAsia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lastRenderedPageBreak/>
        <w:t>9</w:t>
      </w:r>
      <w:r w:rsidRPr="00E9493F">
        <w:rPr>
          <w:rFonts w:eastAsia="Times New Roman"/>
          <w:color w:val="000000"/>
          <w:sz w:val="28"/>
          <w:szCs w:val="28"/>
        </w:rPr>
        <w:t>) Депутат, член выборного органа местного самоуправления, выборное  должностное   лицо   местного   самоуправления,   иное  лицо,  замещающее  муниципальную должность,  освобождаются от ответственности за несоблюдение  ограничений и запретов, требований о предотвращении или об урегулировании  конфликта  интересов и неисполнение обязанностей, установленных настоящим  Федеральным   законом   и   другими   федеральными   законами   в   целях  противодействия коррупции, в случае, если несоблюдение таких ограничений,  запретов и требований, а также неисполнение</w:t>
      </w:r>
      <w:proofErr w:type="gramEnd"/>
      <w:r w:rsidRPr="00E9493F">
        <w:rPr>
          <w:rFonts w:eastAsia="Times New Roman"/>
          <w:color w:val="000000"/>
          <w:sz w:val="28"/>
          <w:szCs w:val="28"/>
        </w:rPr>
        <w:t xml:space="preserve"> таких обязанностей признается  следствием  не  зависящих  от  указанных  лиц  обстоятельств  в  порядке,  предусмотренном частями 3 - 6 статьи 13  Федерального закона от 25 декабря  2008 года N 273-ФЗ "О противодействии коррупции".</w:t>
      </w:r>
    </w:p>
    <w:p w:rsidR="00E44877" w:rsidRPr="00E9493F" w:rsidRDefault="00E44877" w:rsidP="00E44877">
      <w:pPr>
        <w:tabs>
          <w:tab w:val="left" w:pos="3686"/>
        </w:tabs>
        <w:ind w:firstLine="709"/>
        <w:jc w:val="both"/>
        <w:rPr>
          <w:sz w:val="28"/>
          <w:szCs w:val="28"/>
        </w:rPr>
      </w:pPr>
      <w:r w:rsidRPr="00E9493F">
        <w:rPr>
          <w:sz w:val="28"/>
          <w:szCs w:val="28"/>
        </w:rPr>
        <w:t xml:space="preserve">2. Контроль за исполнением настоящего Решения возложить на </w:t>
      </w:r>
      <w:proofErr w:type="gramStart"/>
      <w:r w:rsidRPr="00E9493F">
        <w:rPr>
          <w:sz w:val="28"/>
          <w:szCs w:val="28"/>
        </w:rPr>
        <w:t>постоянную</w:t>
      </w:r>
      <w:proofErr w:type="gramEnd"/>
      <w:r w:rsidRPr="00E9493F">
        <w:rPr>
          <w:sz w:val="28"/>
          <w:szCs w:val="28"/>
        </w:rPr>
        <w:t xml:space="preserve"> комиссия.</w:t>
      </w:r>
    </w:p>
    <w:p w:rsidR="00E44877" w:rsidRPr="00E9493F" w:rsidRDefault="00E44877" w:rsidP="00E44877">
      <w:pPr>
        <w:ind w:firstLine="709"/>
        <w:jc w:val="both"/>
        <w:rPr>
          <w:rFonts w:eastAsia="Times New Roman"/>
          <w:sz w:val="28"/>
          <w:szCs w:val="28"/>
        </w:rPr>
      </w:pPr>
      <w:r w:rsidRPr="00E9493F">
        <w:rPr>
          <w:rFonts w:eastAsia="Times New Roman"/>
          <w:sz w:val="28"/>
          <w:szCs w:val="28"/>
        </w:rPr>
        <w:t>3. Глава муниципального образования  обязан опубликовать (обнародовать) зарегистрированное настоящее Решение в течени</w:t>
      </w:r>
      <w:proofErr w:type="gramStart"/>
      <w:r w:rsidRPr="00E9493F">
        <w:rPr>
          <w:rFonts w:eastAsia="Times New Roman"/>
          <w:sz w:val="28"/>
          <w:szCs w:val="28"/>
        </w:rPr>
        <w:t>и</w:t>
      </w:r>
      <w:proofErr w:type="gramEnd"/>
      <w:r w:rsidRPr="00E9493F">
        <w:rPr>
          <w:rFonts w:eastAsia="Times New Roman"/>
          <w:sz w:val="28"/>
          <w:szCs w:val="28"/>
        </w:rPr>
        <w:t xml:space="preserve"> семи дней со дня поступления</w:t>
      </w:r>
      <w:r w:rsidRPr="00E9493F">
        <w:rPr>
          <w:rFonts w:eastAsia="Times New Roman"/>
          <w:sz w:val="28"/>
          <w:szCs w:val="20"/>
        </w:rPr>
        <w:t xml:space="preserve"> из Управления Министерства юстиции Российской Федерации по Красноярскому краю уведомления о включении  сведений о </w:t>
      </w:r>
      <w:r w:rsidRPr="00E9493F">
        <w:rPr>
          <w:rFonts w:eastAsia="Times New Roman"/>
          <w:sz w:val="28"/>
          <w:szCs w:val="28"/>
        </w:rPr>
        <w:t>настоящем решении о внесении изменений и дополнений в устав муниципального образования  в государственный реестр уставов муниципальных образований Красноярского края.</w:t>
      </w:r>
    </w:p>
    <w:p w:rsidR="00E44877" w:rsidRPr="00E9493F" w:rsidRDefault="00E44877" w:rsidP="00E44877">
      <w:pPr>
        <w:ind w:firstLine="709"/>
        <w:jc w:val="both"/>
        <w:rPr>
          <w:sz w:val="28"/>
          <w:szCs w:val="28"/>
        </w:rPr>
      </w:pPr>
      <w:r w:rsidRPr="00E9493F">
        <w:rPr>
          <w:sz w:val="28"/>
          <w:szCs w:val="28"/>
        </w:rPr>
        <w:t>4.</w:t>
      </w:r>
      <w:r w:rsidRPr="00E9493F">
        <w:rPr>
          <w:b/>
          <w:sz w:val="28"/>
          <w:szCs w:val="28"/>
        </w:rPr>
        <w:t xml:space="preserve"> </w:t>
      </w:r>
      <w:r w:rsidRPr="00E9493F">
        <w:rPr>
          <w:sz w:val="28"/>
          <w:szCs w:val="28"/>
        </w:rPr>
        <w:t>Настоящее решение вступает в силу после официального опубликования (обнародования) в печатном издании «</w:t>
      </w:r>
      <w:r>
        <w:rPr>
          <w:sz w:val="28"/>
          <w:szCs w:val="28"/>
        </w:rPr>
        <w:t>Информационный вестник</w:t>
      </w:r>
      <w:r w:rsidRPr="00E9493F">
        <w:rPr>
          <w:sz w:val="28"/>
          <w:szCs w:val="28"/>
        </w:rPr>
        <w:t>».</w:t>
      </w:r>
    </w:p>
    <w:p w:rsidR="00E44877" w:rsidRPr="00E9493F" w:rsidRDefault="00E44877" w:rsidP="00E44877">
      <w:pPr>
        <w:shd w:val="clear" w:color="auto" w:fill="FFFFFF"/>
        <w:tabs>
          <w:tab w:val="left" w:leader="underscore" w:pos="902"/>
          <w:tab w:val="left" w:leader="underscore" w:pos="2544"/>
          <w:tab w:val="left" w:leader="underscore" w:pos="3034"/>
        </w:tabs>
        <w:ind w:left="1069" w:right="5" w:firstLine="632"/>
        <w:jc w:val="both"/>
        <w:rPr>
          <w:rFonts w:eastAsia="Times New Roman"/>
          <w:sz w:val="28"/>
          <w:szCs w:val="20"/>
        </w:rPr>
      </w:pPr>
    </w:p>
    <w:p w:rsidR="00E44877" w:rsidRPr="00E9493F" w:rsidRDefault="00E44877" w:rsidP="00E44877">
      <w:pPr>
        <w:tabs>
          <w:tab w:val="left" w:pos="2835"/>
        </w:tabs>
        <w:jc w:val="both"/>
        <w:rPr>
          <w:rFonts w:eastAsia="Times New Roman"/>
          <w:noProof/>
          <w:sz w:val="28"/>
          <w:szCs w:val="20"/>
        </w:rPr>
      </w:pPr>
    </w:p>
    <w:p w:rsidR="00E44877" w:rsidRPr="00E9493F" w:rsidRDefault="00E44877" w:rsidP="00E44877">
      <w:pPr>
        <w:tabs>
          <w:tab w:val="left" w:pos="2835"/>
        </w:tabs>
        <w:jc w:val="both"/>
        <w:rPr>
          <w:rFonts w:eastAsia="Times New Roman"/>
          <w:noProof/>
          <w:sz w:val="28"/>
          <w:szCs w:val="20"/>
        </w:rPr>
      </w:pPr>
      <w:r w:rsidRPr="00E9493F">
        <w:rPr>
          <w:rFonts w:eastAsia="Times New Roman"/>
          <w:noProof/>
          <w:sz w:val="28"/>
          <w:szCs w:val="20"/>
        </w:rPr>
        <w:t xml:space="preserve">Глава </w:t>
      </w:r>
      <w:r>
        <w:rPr>
          <w:rFonts w:eastAsia="Times New Roman"/>
          <w:noProof/>
          <w:sz w:val="28"/>
          <w:szCs w:val="20"/>
        </w:rPr>
        <w:t xml:space="preserve">Тинского </w:t>
      </w:r>
      <w:r w:rsidRPr="00E9493F">
        <w:rPr>
          <w:rFonts w:eastAsia="Times New Roman"/>
          <w:noProof/>
          <w:sz w:val="28"/>
          <w:szCs w:val="20"/>
        </w:rPr>
        <w:t>сельсовета</w:t>
      </w:r>
      <w:r w:rsidRPr="00E9493F">
        <w:rPr>
          <w:rFonts w:eastAsia="Times New Roman"/>
          <w:noProof/>
          <w:sz w:val="28"/>
          <w:szCs w:val="20"/>
        </w:rPr>
        <w:tab/>
      </w:r>
      <w:r w:rsidRPr="00E9493F">
        <w:rPr>
          <w:rFonts w:eastAsia="Times New Roman"/>
          <w:noProof/>
          <w:sz w:val="28"/>
          <w:szCs w:val="20"/>
        </w:rPr>
        <w:tab/>
      </w:r>
      <w:r w:rsidRPr="00E9493F">
        <w:rPr>
          <w:rFonts w:eastAsia="Times New Roman"/>
          <w:noProof/>
          <w:sz w:val="28"/>
          <w:szCs w:val="20"/>
        </w:rPr>
        <w:tab/>
      </w:r>
      <w:r w:rsidRPr="00E9493F">
        <w:rPr>
          <w:rFonts w:eastAsia="Times New Roman"/>
          <w:noProof/>
          <w:sz w:val="28"/>
          <w:szCs w:val="20"/>
        </w:rPr>
        <w:tab/>
      </w:r>
      <w:r w:rsidRPr="00E9493F">
        <w:rPr>
          <w:rFonts w:eastAsia="Times New Roman"/>
          <w:noProof/>
          <w:sz w:val="28"/>
          <w:szCs w:val="20"/>
        </w:rPr>
        <w:tab/>
      </w:r>
      <w:r>
        <w:rPr>
          <w:rFonts w:eastAsia="Times New Roman"/>
          <w:noProof/>
          <w:sz w:val="28"/>
          <w:szCs w:val="20"/>
        </w:rPr>
        <w:t xml:space="preserve">             С.В. Ефремов</w:t>
      </w:r>
      <w:r w:rsidRPr="00E9493F">
        <w:rPr>
          <w:rFonts w:eastAsia="Times New Roman"/>
          <w:noProof/>
          <w:sz w:val="28"/>
          <w:szCs w:val="20"/>
        </w:rPr>
        <w:tab/>
      </w:r>
    </w:p>
    <w:p w:rsidR="00E44877" w:rsidRPr="00E9493F" w:rsidRDefault="00E44877" w:rsidP="00E44877">
      <w:pPr>
        <w:tabs>
          <w:tab w:val="left" w:pos="2835"/>
        </w:tabs>
        <w:jc w:val="both"/>
        <w:rPr>
          <w:rFonts w:eastAsia="Times New Roman"/>
          <w:noProof/>
          <w:sz w:val="28"/>
          <w:szCs w:val="20"/>
        </w:rPr>
      </w:pPr>
    </w:p>
    <w:p w:rsidR="00E44877" w:rsidRPr="00E9493F" w:rsidRDefault="00E44877" w:rsidP="00E44877">
      <w:pPr>
        <w:tabs>
          <w:tab w:val="left" w:pos="2835"/>
        </w:tabs>
        <w:jc w:val="both"/>
        <w:rPr>
          <w:rFonts w:eastAsia="Times New Roman"/>
          <w:noProof/>
          <w:sz w:val="28"/>
          <w:szCs w:val="20"/>
        </w:rPr>
      </w:pPr>
      <w:r w:rsidRPr="00E9493F">
        <w:rPr>
          <w:rFonts w:eastAsia="Times New Roman"/>
          <w:noProof/>
          <w:sz w:val="28"/>
          <w:szCs w:val="20"/>
        </w:rPr>
        <w:t xml:space="preserve">Председатель </w:t>
      </w:r>
      <w:r>
        <w:rPr>
          <w:rFonts w:eastAsia="Times New Roman"/>
          <w:noProof/>
          <w:sz w:val="28"/>
          <w:szCs w:val="20"/>
        </w:rPr>
        <w:t>Тинского</w:t>
      </w:r>
    </w:p>
    <w:p w:rsidR="00E44877" w:rsidRPr="00E9493F" w:rsidRDefault="00E44877" w:rsidP="00E44877">
      <w:pPr>
        <w:tabs>
          <w:tab w:val="left" w:pos="2835"/>
        </w:tabs>
        <w:jc w:val="both"/>
        <w:rPr>
          <w:rFonts w:eastAsia="Times New Roman"/>
          <w:noProof/>
          <w:sz w:val="28"/>
          <w:szCs w:val="20"/>
        </w:rPr>
      </w:pPr>
      <w:r w:rsidRPr="00E9493F">
        <w:rPr>
          <w:rFonts w:eastAsia="Times New Roman"/>
          <w:noProof/>
          <w:sz w:val="28"/>
          <w:szCs w:val="20"/>
        </w:rPr>
        <w:t>сельского Совета депутатов</w:t>
      </w:r>
      <w:r w:rsidRPr="00E9493F">
        <w:rPr>
          <w:rFonts w:eastAsia="Times New Roman"/>
          <w:noProof/>
          <w:sz w:val="28"/>
          <w:szCs w:val="20"/>
        </w:rPr>
        <w:tab/>
      </w:r>
      <w:r w:rsidRPr="00E9493F">
        <w:rPr>
          <w:rFonts w:eastAsia="Times New Roman"/>
          <w:noProof/>
          <w:sz w:val="28"/>
          <w:szCs w:val="20"/>
        </w:rPr>
        <w:tab/>
        <w:t xml:space="preserve">    </w:t>
      </w:r>
      <w:r w:rsidRPr="00E9493F">
        <w:rPr>
          <w:rFonts w:eastAsia="Times New Roman"/>
          <w:noProof/>
          <w:sz w:val="28"/>
          <w:szCs w:val="20"/>
        </w:rPr>
        <w:tab/>
      </w:r>
      <w:r w:rsidRPr="00E9493F">
        <w:rPr>
          <w:rFonts w:eastAsia="Times New Roman"/>
          <w:noProof/>
          <w:sz w:val="28"/>
          <w:szCs w:val="20"/>
        </w:rPr>
        <w:tab/>
      </w:r>
      <w:r w:rsidRPr="00E9493F">
        <w:rPr>
          <w:rFonts w:eastAsia="Times New Roman"/>
          <w:noProof/>
          <w:sz w:val="28"/>
          <w:szCs w:val="20"/>
        </w:rPr>
        <w:tab/>
      </w:r>
      <w:r w:rsidRPr="00E9493F">
        <w:rPr>
          <w:rFonts w:eastAsia="Times New Roman"/>
          <w:noProof/>
          <w:sz w:val="28"/>
          <w:szCs w:val="20"/>
        </w:rPr>
        <w:tab/>
      </w:r>
      <w:r>
        <w:rPr>
          <w:rFonts w:eastAsia="Times New Roman"/>
          <w:noProof/>
          <w:sz w:val="28"/>
          <w:szCs w:val="20"/>
        </w:rPr>
        <w:t>А.С. Серкова</w:t>
      </w:r>
    </w:p>
    <w:p w:rsidR="00E44877" w:rsidRPr="00E9493F" w:rsidRDefault="00E44877" w:rsidP="00E44877">
      <w:pPr>
        <w:rPr>
          <w:rFonts w:eastAsia="Times New Roman"/>
          <w:sz w:val="28"/>
          <w:szCs w:val="20"/>
        </w:rPr>
      </w:pPr>
    </w:p>
    <w:p w:rsidR="00E44877" w:rsidRPr="00E9493F" w:rsidRDefault="00E44877" w:rsidP="00E44877">
      <w:pPr>
        <w:rPr>
          <w:rFonts w:eastAsia="Times New Roman"/>
          <w:sz w:val="20"/>
          <w:szCs w:val="20"/>
        </w:rPr>
      </w:pPr>
    </w:p>
    <w:p w:rsidR="00E44877" w:rsidRPr="00E9493F" w:rsidRDefault="00E44877" w:rsidP="00E44877">
      <w:pPr>
        <w:rPr>
          <w:rFonts w:eastAsia="Times New Roman"/>
          <w:sz w:val="20"/>
          <w:szCs w:val="20"/>
        </w:rPr>
      </w:pPr>
    </w:p>
    <w:p w:rsidR="00E44877" w:rsidRPr="00E9493F" w:rsidRDefault="00E44877" w:rsidP="00E44877">
      <w:pPr>
        <w:rPr>
          <w:rFonts w:eastAsia="Times New Roman"/>
          <w:sz w:val="20"/>
          <w:szCs w:val="20"/>
        </w:rPr>
      </w:pPr>
    </w:p>
    <w:p w:rsidR="00E44877" w:rsidRPr="00E9493F" w:rsidRDefault="00E44877" w:rsidP="00E44877">
      <w:pPr>
        <w:rPr>
          <w:rFonts w:eastAsia="Times New Roman"/>
          <w:sz w:val="20"/>
          <w:szCs w:val="20"/>
        </w:rPr>
      </w:pPr>
    </w:p>
    <w:p w:rsidR="00E44877" w:rsidRPr="00E9493F" w:rsidRDefault="00E44877" w:rsidP="00E44877">
      <w:pPr>
        <w:rPr>
          <w:rFonts w:eastAsia="Times New Roman"/>
          <w:sz w:val="20"/>
          <w:szCs w:val="20"/>
        </w:rPr>
      </w:pPr>
    </w:p>
    <w:p w:rsidR="00E44877" w:rsidRPr="00E9493F" w:rsidRDefault="00E44877" w:rsidP="00E44877">
      <w:pPr>
        <w:rPr>
          <w:rFonts w:eastAsia="Times New Roman"/>
          <w:sz w:val="20"/>
          <w:szCs w:val="20"/>
        </w:rPr>
      </w:pPr>
    </w:p>
    <w:p w:rsidR="00E44877" w:rsidRPr="00E9493F" w:rsidRDefault="00E44877" w:rsidP="00E44877"/>
    <w:p w:rsidR="00E44877" w:rsidRDefault="00E44877" w:rsidP="00E44877"/>
    <w:p w:rsidR="00E44877" w:rsidRDefault="00E44877" w:rsidP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p w:rsidR="00E44877" w:rsidRPr="00E44877" w:rsidRDefault="00E44877" w:rsidP="00E44877">
      <w:pPr>
        <w:jc w:val="center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РОССИЙСКАЯ  ФЕДЕРАЦИЯ</w:t>
      </w: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ТИНСКИЙ  СЕЛЬСКИЙ  СОВЕТ  ДЕПУТАТОВ</w:t>
      </w:r>
    </w:p>
    <w:p w:rsidR="00E44877" w:rsidRPr="00E44877" w:rsidRDefault="00E44877" w:rsidP="00E44877">
      <w:pPr>
        <w:spacing w:after="200" w:line="276" w:lineRule="auto"/>
        <w:jc w:val="center"/>
        <w:rPr>
          <w:rFonts w:ascii="Arial" w:eastAsia="Times New Roman" w:hAnsi="Arial" w:cs="Arial"/>
          <w:b/>
        </w:rPr>
      </w:pPr>
      <w:r w:rsidRPr="00E44877">
        <w:rPr>
          <w:rFonts w:ascii="Arial" w:eastAsia="Times New Roman" w:hAnsi="Arial" w:cs="Arial"/>
          <w:b/>
        </w:rPr>
        <w:t>НИЖНЕИНГАШСКОГО  РАЙОНА</w:t>
      </w:r>
    </w:p>
    <w:p w:rsidR="00E44877" w:rsidRPr="00E44877" w:rsidRDefault="00E44877" w:rsidP="00E44877">
      <w:pPr>
        <w:keepNext/>
        <w:jc w:val="center"/>
        <w:outlineLvl w:val="4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КРАСНОЯРСКОГО  КРАЯ </w:t>
      </w:r>
    </w:p>
    <w:p w:rsidR="00E44877" w:rsidRPr="00E44877" w:rsidRDefault="00E44877" w:rsidP="00E44877">
      <w:pPr>
        <w:spacing w:after="200" w:line="276" w:lineRule="auto"/>
        <w:jc w:val="center"/>
        <w:rPr>
          <w:rFonts w:ascii="Arial" w:eastAsia="Times New Roman" w:hAnsi="Arial" w:cs="Arial"/>
          <w:b/>
        </w:rPr>
      </w:pPr>
    </w:p>
    <w:p w:rsidR="00E44877" w:rsidRPr="00E44877" w:rsidRDefault="00E44877" w:rsidP="00E44877">
      <w:pPr>
        <w:keepNext/>
        <w:jc w:val="center"/>
        <w:outlineLvl w:val="4"/>
        <w:rPr>
          <w:rFonts w:ascii="Arial" w:eastAsia="Times New Roman" w:hAnsi="Arial" w:cs="Arial"/>
          <w:b/>
          <w:color w:val="000000"/>
          <w:lang w:eastAsia="x-none"/>
        </w:rPr>
      </w:pPr>
      <w:r w:rsidRPr="00E44877">
        <w:rPr>
          <w:rFonts w:ascii="Arial" w:eastAsia="Times New Roman" w:hAnsi="Arial" w:cs="Arial"/>
          <w:b/>
          <w:color w:val="000000"/>
          <w:lang w:eastAsia="x-none"/>
        </w:rPr>
        <w:t xml:space="preserve">ПРОЕКТ 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РЕШЕНИ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Я</w:t>
      </w:r>
    </w:p>
    <w:p w:rsidR="00E44877" w:rsidRPr="00E44877" w:rsidRDefault="00E44877" w:rsidP="00E44877">
      <w:pPr>
        <w:spacing w:after="200" w:line="276" w:lineRule="auto"/>
        <w:rPr>
          <w:rFonts w:ascii="Arial" w:eastAsia="Times New Roman" w:hAnsi="Arial" w:cs="Arial"/>
        </w:rPr>
      </w:pPr>
    </w:p>
    <w:p w:rsidR="00E44877" w:rsidRPr="00E44877" w:rsidRDefault="00E44877" w:rsidP="00E44877">
      <w:pPr>
        <w:spacing w:after="200" w:line="276" w:lineRule="auto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 xml:space="preserve">     15.11.2023 г.                              с. Тины                                             № </w:t>
      </w:r>
    </w:p>
    <w:p w:rsidR="00E44877" w:rsidRPr="00E44877" w:rsidRDefault="00E44877" w:rsidP="00E44877">
      <w:pPr>
        <w:spacing w:after="200" w:line="276" w:lineRule="auto"/>
        <w:jc w:val="center"/>
        <w:rPr>
          <w:rFonts w:ascii="Arial" w:eastAsia="Times New Roman" w:hAnsi="Arial" w:cs="Arial"/>
          <w:b/>
        </w:rPr>
      </w:pPr>
      <w:r w:rsidRPr="00E44877">
        <w:rPr>
          <w:rFonts w:ascii="Arial" w:eastAsia="Times New Roman" w:hAnsi="Arial" w:cs="Arial"/>
          <w:b/>
        </w:rPr>
        <w:t>Об утверждении  бюджета  Тинского  сельсовета</w:t>
      </w:r>
    </w:p>
    <w:p w:rsidR="00E44877" w:rsidRPr="00E44877" w:rsidRDefault="00E44877" w:rsidP="00E44877">
      <w:pPr>
        <w:spacing w:after="200" w:line="276" w:lineRule="auto"/>
        <w:jc w:val="center"/>
        <w:rPr>
          <w:rFonts w:ascii="Arial" w:eastAsia="Times New Roman" w:hAnsi="Arial" w:cs="Arial"/>
          <w:b/>
        </w:rPr>
      </w:pPr>
      <w:r w:rsidRPr="00E44877">
        <w:rPr>
          <w:rFonts w:ascii="Arial" w:eastAsia="Times New Roman" w:hAnsi="Arial" w:cs="Arial"/>
          <w:b/>
        </w:rPr>
        <w:t>на 2024 год и плановый период 2025-2026 годов</w:t>
      </w:r>
    </w:p>
    <w:p w:rsidR="00E44877" w:rsidRPr="00E44877" w:rsidRDefault="00E44877" w:rsidP="00E44877">
      <w:pPr>
        <w:keepNext/>
        <w:jc w:val="center"/>
        <w:outlineLvl w:val="4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Статья 1. Основные характеристики  бюджета на 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 </w:t>
      </w:r>
    </w:p>
    <w:p w:rsidR="00E44877" w:rsidRPr="00E44877" w:rsidRDefault="00E44877" w:rsidP="00E44877">
      <w:pPr>
        <w:keepNext/>
        <w:jc w:val="center"/>
        <w:outlineLvl w:val="4"/>
        <w:rPr>
          <w:rFonts w:ascii="Arial" w:eastAsia="Times New Roman" w:hAnsi="Arial" w:cs="Arial"/>
          <w:b/>
          <w:color w:val="000000"/>
          <w:lang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  и плановый период 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-202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годов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1.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Утвердить основные характеристики </w:t>
      </w:r>
      <w:r w:rsidRPr="00E44877">
        <w:rPr>
          <w:rFonts w:ascii="Arial" w:eastAsia="Times New Roman" w:hAnsi="Arial" w:cs="Arial"/>
          <w:color w:val="000000"/>
          <w:lang w:eastAsia="x-none"/>
        </w:rPr>
        <w:t xml:space="preserve">проекта 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бюджета  администрации 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Тинского сельсовета (далее- местный бюджет)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год: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 1) прогнозируемый общий объем доходов в сумме </w:t>
      </w:r>
      <w:r w:rsidRPr="00E44877">
        <w:rPr>
          <w:rFonts w:ascii="Arial" w:eastAsia="Times New Roman" w:hAnsi="Arial" w:cs="Arial"/>
          <w:color w:val="000000"/>
          <w:lang w:eastAsia="x-none"/>
        </w:rPr>
        <w:t>21105,6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тыс.  рублей 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 2) общий объем расходов  местного бюджета в сумме </w:t>
      </w:r>
      <w:r w:rsidRPr="00E44877">
        <w:rPr>
          <w:rFonts w:ascii="Arial" w:eastAsia="Times New Roman" w:hAnsi="Arial" w:cs="Arial"/>
          <w:color w:val="000000"/>
          <w:lang w:eastAsia="x-none"/>
        </w:rPr>
        <w:t>21279,8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тыс. рублей; 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 3) дефицит бюджета сельсовета в сумме </w:t>
      </w:r>
      <w:r w:rsidRPr="00E44877">
        <w:rPr>
          <w:rFonts w:ascii="Arial" w:eastAsia="Times New Roman" w:hAnsi="Arial" w:cs="Arial"/>
          <w:color w:val="000000"/>
          <w:lang w:eastAsia="x-none"/>
        </w:rPr>
        <w:t xml:space="preserve">174,2 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тыс. рублей;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   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4)   источники внутреннего финансирования местного бюджета  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3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E44877">
        <w:rPr>
          <w:rFonts w:ascii="Arial" w:eastAsia="Times New Roman" w:hAnsi="Arial" w:cs="Arial"/>
          <w:color w:val="000000"/>
          <w:lang w:eastAsia="x-none"/>
        </w:rPr>
        <w:t>174,2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тыс. рублей, согласно приложению 1 к настоящему Решению.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 </w:t>
      </w:r>
      <w:r w:rsidRPr="00E44877">
        <w:rPr>
          <w:rFonts w:ascii="Arial" w:eastAsia="Times New Roman" w:hAnsi="Arial" w:cs="Arial"/>
          <w:b/>
          <w:bCs/>
          <w:color w:val="000000"/>
          <w:lang w:val="x-none" w:eastAsia="x-none"/>
        </w:rPr>
        <w:t>2.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Утвердить основные характеристики местного бюджета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 и 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год: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sz w:val="28"/>
          <w:szCs w:val="2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    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1) прогнозируемый общий объем доходов местного бюджета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E44877">
        <w:rPr>
          <w:rFonts w:ascii="Arial" w:eastAsia="Times New Roman" w:hAnsi="Arial" w:cs="Arial"/>
          <w:color w:val="000000"/>
          <w:lang w:eastAsia="x-none"/>
        </w:rPr>
        <w:t>20607,2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тыс.  рублей</w:t>
      </w:r>
      <w:r w:rsidRPr="00E44877">
        <w:rPr>
          <w:rFonts w:ascii="Arial" w:eastAsia="Times New Roman" w:hAnsi="Arial" w:cs="Arial"/>
          <w:color w:val="000000"/>
          <w:lang w:eastAsia="x-none"/>
        </w:rPr>
        <w:t xml:space="preserve">, 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и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в сумме  </w:t>
      </w:r>
      <w:r w:rsidRPr="00E44877">
        <w:rPr>
          <w:rFonts w:ascii="Arial" w:eastAsia="Times New Roman" w:hAnsi="Arial" w:cs="Arial"/>
          <w:color w:val="000000"/>
          <w:lang w:eastAsia="x-none"/>
        </w:rPr>
        <w:t>20059,2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тыс. рублей</w:t>
      </w:r>
      <w:r w:rsidRPr="00E44877">
        <w:rPr>
          <w:rFonts w:ascii="Arial" w:eastAsia="Times New Roman" w:hAnsi="Arial" w:cs="Arial"/>
          <w:color w:val="000000"/>
          <w:lang w:eastAsia="x-none"/>
        </w:rPr>
        <w:t>,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eastAsia="x-none"/>
        </w:rPr>
        <w:t xml:space="preserve">     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2) общий объем расходов  местного бюджета 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E44877">
        <w:rPr>
          <w:rFonts w:ascii="Arial" w:eastAsia="Times New Roman" w:hAnsi="Arial" w:cs="Arial"/>
          <w:color w:val="000000"/>
          <w:lang w:eastAsia="x-none"/>
        </w:rPr>
        <w:t xml:space="preserve">20842,2 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тыс. рублей, в том числе условно утвержденные расходы в сумме </w:t>
      </w:r>
      <w:r w:rsidRPr="00E44877">
        <w:rPr>
          <w:rFonts w:ascii="Arial" w:eastAsia="Times New Roman" w:hAnsi="Arial" w:cs="Arial"/>
          <w:color w:val="000000"/>
          <w:lang w:eastAsia="x-none"/>
        </w:rPr>
        <w:t>506,8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тыс. рублей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E44877">
        <w:rPr>
          <w:rFonts w:ascii="Arial" w:eastAsia="Times New Roman" w:hAnsi="Arial" w:cs="Arial"/>
          <w:color w:val="000000"/>
          <w:lang w:eastAsia="x-none"/>
        </w:rPr>
        <w:t>20479,7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тыс. рублей</w:t>
      </w:r>
      <w:r w:rsidRPr="00E44877">
        <w:rPr>
          <w:rFonts w:ascii="Arial" w:eastAsia="Times New Roman" w:hAnsi="Arial" w:cs="Arial"/>
          <w:color w:val="000000"/>
          <w:lang w:eastAsia="x-none"/>
        </w:rPr>
        <w:t>,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в том числе условно утвержденные расходы в сумме </w:t>
      </w:r>
      <w:r w:rsidRPr="00E44877">
        <w:rPr>
          <w:rFonts w:ascii="Arial" w:eastAsia="Times New Roman" w:hAnsi="Arial" w:cs="Arial"/>
          <w:color w:val="000000"/>
          <w:lang w:eastAsia="x-none"/>
        </w:rPr>
        <w:t>1023,3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тыс.  рублей</w:t>
      </w:r>
      <w:r w:rsidRPr="00E44877">
        <w:rPr>
          <w:rFonts w:ascii="Arial" w:eastAsia="Times New Roman" w:hAnsi="Arial" w:cs="Arial"/>
          <w:color w:val="000000"/>
          <w:sz w:val="28"/>
          <w:szCs w:val="20"/>
          <w:lang w:val="x-none" w:eastAsia="x-none"/>
        </w:rPr>
        <w:t>;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; 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3) дефицит бюджета сельсовета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E44877">
        <w:rPr>
          <w:rFonts w:ascii="Arial" w:eastAsia="Times New Roman" w:hAnsi="Arial" w:cs="Arial"/>
          <w:color w:val="000000"/>
          <w:lang w:eastAsia="x-none"/>
        </w:rPr>
        <w:t xml:space="preserve">235,0 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тыс. руб</w:t>
      </w:r>
      <w:r w:rsidRPr="00E44877">
        <w:rPr>
          <w:rFonts w:ascii="Arial" w:eastAsia="Times New Roman" w:hAnsi="Arial" w:cs="Arial"/>
          <w:color w:val="000000"/>
          <w:lang w:eastAsia="x-none"/>
        </w:rPr>
        <w:t>.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и 202</w:t>
      </w:r>
      <w:r w:rsidRPr="00E44877">
        <w:rPr>
          <w:rFonts w:ascii="Arial" w:eastAsia="Times New Roman" w:hAnsi="Arial" w:cs="Arial"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E44877">
        <w:rPr>
          <w:rFonts w:ascii="Arial" w:eastAsia="Times New Roman" w:hAnsi="Arial" w:cs="Arial"/>
          <w:color w:val="000000"/>
          <w:lang w:eastAsia="x-none"/>
        </w:rPr>
        <w:t xml:space="preserve">420,5 </w:t>
      </w:r>
      <w:proofErr w:type="spellStart"/>
      <w:r w:rsidRPr="00E44877">
        <w:rPr>
          <w:rFonts w:ascii="Arial" w:eastAsia="Times New Roman" w:hAnsi="Arial" w:cs="Arial"/>
          <w:color w:val="000000"/>
          <w:lang w:val="x-none" w:eastAsia="x-none"/>
        </w:rPr>
        <w:t>тыс.руб</w:t>
      </w:r>
      <w:proofErr w:type="spellEnd"/>
      <w:r w:rsidRPr="00E44877">
        <w:rPr>
          <w:rFonts w:ascii="Arial" w:eastAsia="Times New Roman" w:hAnsi="Arial" w:cs="Arial"/>
          <w:color w:val="000000"/>
          <w:lang w:eastAsia="x-none"/>
        </w:rPr>
        <w:t>.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;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   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4)   источники внутреннего финансирования местного бюджета 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E44877">
        <w:rPr>
          <w:rFonts w:ascii="Arial" w:eastAsia="Times New Roman" w:hAnsi="Arial" w:cs="Arial"/>
          <w:color w:val="000000"/>
          <w:lang w:eastAsia="x-none"/>
        </w:rPr>
        <w:t>235,0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</w:t>
      </w:r>
      <w:proofErr w:type="spellStart"/>
      <w:r w:rsidRPr="00E44877">
        <w:rPr>
          <w:rFonts w:ascii="Arial" w:eastAsia="Times New Roman" w:hAnsi="Arial" w:cs="Arial"/>
          <w:color w:val="000000"/>
          <w:lang w:val="x-none" w:eastAsia="x-none"/>
        </w:rPr>
        <w:t>тыс.руб</w:t>
      </w:r>
      <w:proofErr w:type="spellEnd"/>
      <w:r w:rsidRPr="00E44877">
        <w:rPr>
          <w:rFonts w:ascii="Arial" w:eastAsia="Times New Roman" w:hAnsi="Arial" w:cs="Arial"/>
          <w:color w:val="000000"/>
          <w:lang w:eastAsia="x-none"/>
        </w:rPr>
        <w:t>.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и на  202</w:t>
      </w:r>
      <w:r w:rsidRPr="00E44877">
        <w:rPr>
          <w:rFonts w:ascii="Arial" w:eastAsia="Times New Roman" w:hAnsi="Arial" w:cs="Arial"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в сумме</w:t>
      </w:r>
      <w:r w:rsidRPr="00E44877">
        <w:rPr>
          <w:rFonts w:ascii="Arial" w:eastAsia="Times New Roman" w:hAnsi="Arial" w:cs="Arial"/>
          <w:color w:val="000000"/>
          <w:lang w:eastAsia="x-none"/>
        </w:rPr>
        <w:t xml:space="preserve">  420,5 </w:t>
      </w:r>
      <w:proofErr w:type="spellStart"/>
      <w:r w:rsidRPr="00E44877">
        <w:rPr>
          <w:rFonts w:ascii="Arial" w:eastAsia="Times New Roman" w:hAnsi="Arial" w:cs="Arial"/>
          <w:color w:val="000000"/>
          <w:lang w:val="x-none" w:eastAsia="x-none"/>
        </w:rPr>
        <w:t>тыс.руб</w:t>
      </w:r>
      <w:proofErr w:type="spellEnd"/>
      <w:r w:rsidRPr="00E44877">
        <w:rPr>
          <w:rFonts w:ascii="Arial" w:eastAsia="Times New Roman" w:hAnsi="Arial" w:cs="Arial"/>
          <w:color w:val="000000"/>
          <w:lang w:eastAsia="x-none"/>
        </w:rPr>
        <w:t>.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, согласно приложению 1 к настоящему Решению.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Статья 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2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.  Доходы  местного  бюджета на 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 </w:t>
      </w: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и плановый период 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-202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годов</w:t>
      </w:r>
    </w:p>
    <w:p w:rsidR="00E44877" w:rsidRPr="00E44877" w:rsidRDefault="00E44877" w:rsidP="00E44877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  <w:b/>
        </w:rPr>
        <w:t xml:space="preserve">    </w:t>
      </w:r>
      <w:r w:rsidRPr="00E44877">
        <w:rPr>
          <w:rFonts w:ascii="Arial" w:eastAsia="Times New Roman" w:hAnsi="Arial" w:cs="Arial"/>
        </w:rPr>
        <w:t>Утвердить  доходы местного бюджета  на 2023 год и плановый период 2024-2025 года   согласно приложению № 2 к настоящему Решению.</w:t>
      </w:r>
    </w:p>
    <w:p w:rsidR="00E44877" w:rsidRPr="00E44877" w:rsidRDefault="00E44877" w:rsidP="00E44877">
      <w:pPr>
        <w:spacing w:after="200" w:line="276" w:lineRule="auto"/>
        <w:jc w:val="both"/>
        <w:rPr>
          <w:rFonts w:ascii="Arial" w:eastAsia="Times New Roman" w:hAnsi="Arial" w:cs="Arial"/>
        </w:rPr>
      </w:pPr>
    </w:p>
    <w:p w:rsidR="00E44877" w:rsidRPr="00E44877" w:rsidRDefault="00E44877" w:rsidP="00E44877">
      <w:pPr>
        <w:spacing w:after="200" w:line="276" w:lineRule="auto"/>
        <w:jc w:val="center"/>
        <w:rPr>
          <w:rFonts w:ascii="Arial" w:eastAsia="Times New Roman" w:hAnsi="Arial" w:cs="Arial"/>
          <w:b/>
        </w:rPr>
      </w:pPr>
      <w:r w:rsidRPr="00E44877">
        <w:rPr>
          <w:rFonts w:ascii="Arial" w:eastAsia="Times New Roman" w:hAnsi="Arial" w:cs="Arial"/>
          <w:b/>
        </w:rPr>
        <w:t xml:space="preserve">Статья 3. Нормативы распределения по видам доходов между                                                                                                                                              бюджетами Российской Федерации. </w:t>
      </w:r>
    </w:p>
    <w:p w:rsidR="00E44877" w:rsidRPr="00E44877" w:rsidRDefault="00E44877" w:rsidP="00E44877">
      <w:pPr>
        <w:spacing w:after="200" w:line="276" w:lineRule="auto"/>
        <w:jc w:val="center"/>
        <w:rPr>
          <w:rFonts w:ascii="Arial" w:eastAsia="Times New Roman" w:hAnsi="Arial" w:cs="Arial"/>
          <w:b/>
        </w:rPr>
      </w:pPr>
      <w:r w:rsidRPr="00E44877">
        <w:rPr>
          <w:rFonts w:ascii="Arial" w:eastAsia="Times New Roman" w:hAnsi="Arial" w:cs="Arial"/>
        </w:rPr>
        <w:lastRenderedPageBreak/>
        <w:t xml:space="preserve"> Нормативы распределения по видам доходов между бюджетами Российской Федерации утверждены бюджетным кодексом Российской Федерации и Законом Красноярского края о межбюджетных отношениях в Красноярском крае.</w:t>
      </w:r>
    </w:p>
    <w:p w:rsidR="00E44877" w:rsidRPr="00E44877" w:rsidRDefault="00E44877" w:rsidP="00E44877">
      <w:pPr>
        <w:spacing w:after="200" w:line="276" w:lineRule="auto"/>
        <w:jc w:val="center"/>
        <w:rPr>
          <w:rFonts w:ascii="Arial" w:eastAsia="Times New Roman" w:hAnsi="Arial" w:cs="Arial"/>
          <w:b/>
        </w:rPr>
      </w:pPr>
      <w:r w:rsidRPr="00E44877">
        <w:rPr>
          <w:rFonts w:ascii="Arial" w:eastAsia="Times New Roman" w:hAnsi="Arial" w:cs="Arial"/>
          <w:b/>
        </w:rPr>
        <w:t>Статья 4.  Распределение на 2024  год и плановый период 2025-2026 годов  расходов местного бюджета по бюджетной классификации Российской  Федерации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>Утвердить  в пределах общего объема расходов местного бюджета, установленного статьей 1 настоящего Решения:</w:t>
      </w:r>
    </w:p>
    <w:p w:rsidR="00E44877" w:rsidRPr="00E44877" w:rsidRDefault="00E44877" w:rsidP="00E44877">
      <w:pPr>
        <w:spacing w:after="200" w:line="276" w:lineRule="auto"/>
        <w:ind w:firstLine="700"/>
        <w:jc w:val="both"/>
        <w:outlineLvl w:val="2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>1) распределение бюджетных ассигнований по разделам, подразделам бюджетной  классификации расходов бюджетов Российской Федерации на 2024 год и плановый период 2025-2026 годов согласно приложению 3 к настоящему  Решению;</w:t>
      </w:r>
    </w:p>
    <w:p w:rsidR="00E44877" w:rsidRPr="00E44877" w:rsidRDefault="00E44877" w:rsidP="00E44877">
      <w:pPr>
        <w:spacing w:after="200" w:line="276" w:lineRule="auto"/>
        <w:ind w:firstLine="700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>2) ведомственную структуру расходов местного бюджета на 2024 год и плановый период 2025-2026 годов согласно приложению № 4  к настоящему Решению;</w:t>
      </w:r>
    </w:p>
    <w:p w:rsidR="00E44877" w:rsidRPr="00E44877" w:rsidRDefault="00E44877" w:rsidP="00E44877">
      <w:pPr>
        <w:spacing w:after="200" w:line="276" w:lineRule="auto"/>
        <w:jc w:val="both"/>
        <w:outlineLvl w:val="2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 xml:space="preserve">          3) 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E44877">
        <w:rPr>
          <w:rFonts w:ascii="Arial" w:eastAsia="Times New Roman" w:hAnsi="Arial" w:cs="Arial"/>
        </w:rPr>
        <w:t>видов расходов классификации расходов местного бюджета</w:t>
      </w:r>
      <w:proofErr w:type="gramEnd"/>
      <w:r w:rsidRPr="00E44877">
        <w:rPr>
          <w:rFonts w:ascii="Arial" w:eastAsia="Times New Roman" w:hAnsi="Arial" w:cs="Arial"/>
        </w:rPr>
        <w:t xml:space="preserve"> на 2024 год и плановый период 2025-2026 годов, согласно приложению № 5.</w:t>
      </w: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Статья  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.  Публичные нормативные обязательства местного бюджета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   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Утвердить общий объем средств местного бюджета на исполнение публичных нормативных обязательств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в сумме 0,0 тыс. рублей,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в сумме 0,0 тыс. рублей и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7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в сумме 0,0 тыс. руб</w:t>
      </w:r>
      <w:r w:rsidRPr="00E44877">
        <w:rPr>
          <w:rFonts w:ascii="Arial" w:eastAsia="Times New Roman" w:hAnsi="Arial" w:cs="Arial"/>
          <w:color w:val="000000"/>
          <w:lang w:eastAsia="x-none"/>
        </w:rPr>
        <w:t>.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b/>
          <w:color w:val="000000"/>
          <w:lang w:eastAsia="x-none"/>
        </w:rPr>
      </w:pP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Статья  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.  Изменение показателей сводной  бюджетной росписи местного бюджета в 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году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   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1.  Установить, что  администрация  муниципального образования  вправе в ходе исполнения настоящего Решения вносить изменения в сводную бюджетную роспись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и плановый период 202</w:t>
      </w:r>
      <w:r w:rsidRPr="00E44877">
        <w:rPr>
          <w:rFonts w:ascii="Arial" w:eastAsia="Times New Roman" w:hAnsi="Arial" w:cs="Arial"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-202</w:t>
      </w:r>
      <w:r w:rsidRPr="00E44877">
        <w:rPr>
          <w:rFonts w:ascii="Arial" w:eastAsia="Times New Roman" w:hAnsi="Arial" w:cs="Arial"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годов:   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     1)  без внесения изменений в настоящее Решение:</w:t>
      </w:r>
    </w:p>
    <w:p w:rsidR="00E44877" w:rsidRPr="00E44877" w:rsidRDefault="00E44877" w:rsidP="00E44877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 xml:space="preserve">        а) на сумму средств, выделяемых администрации Нижнеингашского района и бюджету муниципального образования  за счет средств резервного фонда.</w:t>
      </w:r>
    </w:p>
    <w:p w:rsidR="00E44877" w:rsidRPr="00E44877" w:rsidRDefault="00E44877" w:rsidP="00E44877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 xml:space="preserve">        б)   на сумму межбюджетных трансфертов, поступивших  из  районного бюджетов в 2024 году на осуществление отдельных целевых расходов на основании  уведомлений финансового управления администрации района.</w:t>
      </w:r>
    </w:p>
    <w:p w:rsidR="00E44877" w:rsidRPr="00E44877" w:rsidRDefault="00E44877" w:rsidP="00E44877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 xml:space="preserve">       в) в случаях переименования, реорганизации, ликвидации, создания муниципальных учреждений, перераспределения объема оказываемых муниципальных услуг, выполняемых работ и (или) исполняемых муниципальных функций и численности в пределах общего объема средств, предусмотренных настоящим Решением на обеспечение их деятельности;  </w:t>
      </w:r>
    </w:p>
    <w:p w:rsidR="00E44877" w:rsidRPr="00E44877" w:rsidRDefault="00E44877" w:rsidP="00E44877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lastRenderedPageBreak/>
        <w:t xml:space="preserve">       г) в случае уменьшения    суммы средств межбюджетных трансфертов из районного бюджета;</w:t>
      </w:r>
    </w:p>
    <w:p w:rsidR="00E44877" w:rsidRPr="00E44877" w:rsidRDefault="00E44877" w:rsidP="00E44877">
      <w:pPr>
        <w:autoSpaceDE w:val="0"/>
        <w:autoSpaceDN w:val="0"/>
        <w:adjustRightInd w:val="0"/>
        <w:spacing w:after="200" w:line="276" w:lineRule="auto"/>
        <w:ind w:firstLine="284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 xml:space="preserve">   д)  в пределах общего объема средств, предусмотренных настоящим Решением для финансирования мероприятий в рамках одной муниципальной программы, после внесения изменений в указанную программу в установленном порядке;</w:t>
      </w:r>
    </w:p>
    <w:p w:rsidR="00E44877" w:rsidRPr="00E44877" w:rsidRDefault="00E44877" w:rsidP="00E44877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 xml:space="preserve">        2.   с последующим внесением изменений в настоящее Решение: </w:t>
      </w:r>
    </w:p>
    <w:p w:rsidR="00E44877" w:rsidRPr="00E44877" w:rsidRDefault="00E44877" w:rsidP="00E44877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 xml:space="preserve">          а) на сумму на выплаты   обеспечивающие уровень заработной платы работников бюджетной сферы не ниже размера минимальной     заработной платы, установленного в Красноярском крае;</w:t>
      </w:r>
    </w:p>
    <w:p w:rsidR="00E44877" w:rsidRPr="00E44877" w:rsidRDefault="00E44877" w:rsidP="00E44877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 xml:space="preserve">         б) в случае заключения соглашения с администрацией Нижнеингашского района о передаче осуществления части  полномочий в пределах объема средств, предусмотренных настоящим Решением на выполнение указанных  полномочий.</w:t>
      </w: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Статья 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7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.  Индексация размеров денежного вознаграждения лиц, замещающих муниципальные должности, и должностных окладов муниципальных служащих</w:t>
      </w:r>
    </w:p>
    <w:p w:rsidR="00E44877" w:rsidRPr="00E44877" w:rsidRDefault="00E44877" w:rsidP="00E44877">
      <w:pPr>
        <w:autoSpaceDE w:val="0"/>
        <w:autoSpaceDN w:val="0"/>
        <w:adjustRightInd w:val="0"/>
        <w:spacing w:after="200" w:line="276" w:lineRule="auto"/>
        <w:ind w:firstLine="284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>Размеры денежного вознаграждения лиц, замещающих муниципальные должности, размеры должностных окладов по должностям муниципальной  службы,  увеличиваютс</w:t>
      </w:r>
      <w:proofErr w:type="gramStart"/>
      <w:r w:rsidRPr="00E44877">
        <w:rPr>
          <w:rFonts w:ascii="Arial" w:eastAsia="Times New Roman" w:hAnsi="Arial" w:cs="Arial"/>
        </w:rPr>
        <w:t>я(</w:t>
      </w:r>
      <w:proofErr w:type="gramEnd"/>
      <w:r w:rsidRPr="00E44877">
        <w:rPr>
          <w:rFonts w:ascii="Arial" w:eastAsia="Times New Roman" w:hAnsi="Arial" w:cs="Arial"/>
        </w:rPr>
        <w:t>индексируются):</w:t>
      </w:r>
    </w:p>
    <w:p w:rsidR="00E44877" w:rsidRPr="00E44877" w:rsidRDefault="00E44877" w:rsidP="00E44877">
      <w:pPr>
        <w:autoSpaceDE w:val="0"/>
        <w:autoSpaceDN w:val="0"/>
        <w:adjustRightInd w:val="0"/>
        <w:spacing w:after="200" w:line="276" w:lineRule="auto"/>
        <w:ind w:firstLine="284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>в 2024 году и плановом периоде 2025-2026 годах на коэффициент, равный 1.</w:t>
      </w:r>
    </w:p>
    <w:p w:rsidR="00E44877" w:rsidRPr="00E44877" w:rsidRDefault="00E44877" w:rsidP="00E44877">
      <w:pPr>
        <w:autoSpaceDE w:val="0"/>
        <w:autoSpaceDN w:val="0"/>
        <w:adjustRightInd w:val="0"/>
        <w:spacing w:after="200" w:line="276" w:lineRule="auto"/>
        <w:ind w:firstLine="284"/>
        <w:jc w:val="both"/>
        <w:rPr>
          <w:rFonts w:ascii="Arial" w:eastAsia="Times New Roman" w:hAnsi="Arial" w:cs="Arial"/>
        </w:rPr>
      </w:pP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Статья 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8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. Общая  предельная штатная численность</w:t>
      </w: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муниципальных служащих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Общая предельная штатная численность муниципальных служащих, принятая к финансовому обеспечению в 202</w:t>
      </w:r>
      <w:r w:rsidRPr="00E44877">
        <w:rPr>
          <w:rFonts w:ascii="Arial" w:eastAsia="Times New Roman" w:hAnsi="Arial" w:cs="Arial"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году и плановом периоде 202</w:t>
      </w:r>
      <w:r w:rsidRPr="00E44877">
        <w:rPr>
          <w:rFonts w:ascii="Arial" w:eastAsia="Times New Roman" w:hAnsi="Arial" w:cs="Arial"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-202</w:t>
      </w:r>
      <w:r w:rsidRPr="00E44877">
        <w:rPr>
          <w:rFonts w:ascii="Arial" w:eastAsia="Times New Roman" w:hAnsi="Arial" w:cs="Arial"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годов, составляет 7 штатны</w:t>
      </w:r>
      <w:r w:rsidRPr="00E44877">
        <w:rPr>
          <w:rFonts w:ascii="Arial" w:eastAsia="Times New Roman" w:hAnsi="Arial" w:cs="Arial"/>
          <w:color w:val="000000"/>
          <w:lang w:eastAsia="x-none"/>
        </w:rPr>
        <w:t>х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единиц.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Статья 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9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.  Индексация заработной платы работников, </w:t>
      </w: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не отнесенных к должностям муниципальной службы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eastAsia="x-none"/>
        </w:rPr>
        <w:t xml:space="preserve"> Заработная плата работников, не являющихся лицами, замещающими муниципальные должности и должности муниципальной службы, увеличивается (индексируется):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eastAsia="x-none"/>
        </w:rPr>
        <w:t xml:space="preserve">    в 2024 году и плановом периоде 2025-2026 годов на коэффициент, равный 1.</w:t>
      </w:r>
    </w:p>
    <w:p w:rsidR="00E44877" w:rsidRPr="00E44877" w:rsidRDefault="00E44877" w:rsidP="00E44877">
      <w:pPr>
        <w:spacing w:after="200" w:line="276" w:lineRule="auto"/>
        <w:jc w:val="center"/>
        <w:outlineLvl w:val="0"/>
        <w:rPr>
          <w:rFonts w:ascii="Arial" w:eastAsia="Times New Roman" w:hAnsi="Arial" w:cs="Arial"/>
          <w:b/>
        </w:rPr>
      </w:pPr>
    </w:p>
    <w:p w:rsidR="00E44877" w:rsidRPr="00E44877" w:rsidRDefault="00E44877" w:rsidP="00E44877">
      <w:pPr>
        <w:spacing w:after="200" w:line="276" w:lineRule="auto"/>
        <w:jc w:val="center"/>
        <w:outlineLvl w:val="0"/>
        <w:rPr>
          <w:rFonts w:ascii="Arial" w:eastAsia="Times New Roman" w:hAnsi="Arial" w:cs="Arial"/>
          <w:b/>
        </w:rPr>
      </w:pPr>
      <w:r w:rsidRPr="00E44877">
        <w:rPr>
          <w:rFonts w:ascii="Arial" w:eastAsia="Times New Roman" w:hAnsi="Arial" w:cs="Arial"/>
          <w:b/>
        </w:rPr>
        <w:t xml:space="preserve">Статья 10. Межбюджетные трансферты </w:t>
      </w:r>
    </w:p>
    <w:p w:rsidR="00E44877" w:rsidRPr="00E44877" w:rsidRDefault="00E44877" w:rsidP="00E44877">
      <w:pPr>
        <w:spacing w:after="200" w:line="276" w:lineRule="auto"/>
        <w:jc w:val="both"/>
        <w:outlineLvl w:val="0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>1. Утвердить объем межбюджетных трансфертов получаемых из других бюджетов и (или) предоставляемых другим бюджетам бюджетной системы РФ:</w:t>
      </w:r>
    </w:p>
    <w:p w:rsidR="00E44877" w:rsidRPr="00E44877" w:rsidRDefault="00E44877" w:rsidP="00E44877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>1)  субвенция  на выполнение  государственных полномочий  по созданию и обеспечению деятельности административных комиссий за счет сре</w:t>
      </w:r>
      <w:proofErr w:type="gramStart"/>
      <w:r w:rsidRPr="00E44877">
        <w:rPr>
          <w:rFonts w:ascii="Arial" w:eastAsia="Times New Roman" w:hAnsi="Arial" w:cs="Arial"/>
        </w:rPr>
        <w:t>дств кр</w:t>
      </w:r>
      <w:proofErr w:type="gramEnd"/>
      <w:r w:rsidRPr="00E44877">
        <w:rPr>
          <w:rFonts w:ascii="Arial" w:eastAsia="Times New Roman" w:hAnsi="Arial" w:cs="Arial"/>
        </w:rPr>
        <w:t xml:space="preserve">аевого </w:t>
      </w:r>
      <w:r w:rsidRPr="00E44877">
        <w:rPr>
          <w:rFonts w:ascii="Arial" w:eastAsia="Times New Roman" w:hAnsi="Arial" w:cs="Arial"/>
        </w:rPr>
        <w:lastRenderedPageBreak/>
        <w:t>бюджета на 2024 год в размере 12,9 тыс. рублей, на 2025 год в размере 12,9 тыс. рублей, на 2026 год в размере 12,90 тыс. рублей;</w:t>
      </w:r>
    </w:p>
    <w:p w:rsidR="00E44877" w:rsidRPr="00E44877" w:rsidRDefault="00E44877" w:rsidP="00E44877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>2) субвенция  на выполнение  государственных полномочий   на осуществление первичного воинского учёта на территориях, где отсутствуют военные комиссариаты за счет сре</w:t>
      </w:r>
      <w:proofErr w:type="gramStart"/>
      <w:r w:rsidRPr="00E44877">
        <w:rPr>
          <w:rFonts w:ascii="Arial" w:eastAsia="Times New Roman" w:hAnsi="Arial" w:cs="Arial"/>
        </w:rPr>
        <w:t>дств кр</w:t>
      </w:r>
      <w:proofErr w:type="gramEnd"/>
      <w:r w:rsidRPr="00E44877">
        <w:rPr>
          <w:rFonts w:ascii="Arial" w:eastAsia="Times New Roman" w:hAnsi="Arial" w:cs="Arial"/>
        </w:rPr>
        <w:t>аевого бюджета на 2024 год в размере  534,6 тыс. рублей, на 2025 год в размере 555,9 тыс. рублей;</w:t>
      </w:r>
    </w:p>
    <w:p w:rsidR="00E44877" w:rsidRPr="00E44877" w:rsidRDefault="00E44877" w:rsidP="00E44877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>3)  дотация из районного фонда финансовой поддержки поселений за счет сре</w:t>
      </w:r>
      <w:proofErr w:type="gramStart"/>
      <w:r w:rsidRPr="00E44877">
        <w:rPr>
          <w:rFonts w:ascii="Arial" w:eastAsia="Times New Roman" w:hAnsi="Arial" w:cs="Arial"/>
        </w:rPr>
        <w:t>дств кр</w:t>
      </w:r>
      <w:proofErr w:type="gramEnd"/>
      <w:r w:rsidRPr="00E44877">
        <w:rPr>
          <w:rFonts w:ascii="Arial" w:eastAsia="Times New Roman" w:hAnsi="Arial" w:cs="Arial"/>
        </w:rPr>
        <w:t>аевого бюджета   на 2024 год в размере 2456,3 тыс. рублей, на 2025 год в размере 1967,4 тыс. рублей, на 2026 год в размере 1967,4 тыс.  рублей;</w:t>
      </w:r>
    </w:p>
    <w:p w:rsidR="00E44877" w:rsidRPr="00E44877" w:rsidRDefault="00E44877" w:rsidP="00E44877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 xml:space="preserve">4) иные межбюджетные трансферты  на поддержку мер по обеспечению сбалансированности  бюджетов из районного фонда финансовой поддержки на 2024 год в размере 10545,3 тыс. рублей, на 2025 год в размере 10545,3 тыс. рублей, на 2026 год в размере 10545,3 </w:t>
      </w:r>
      <w:proofErr w:type="spellStart"/>
      <w:r w:rsidRPr="00E44877">
        <w:rPr>
          <w:rFonts w:ascii="Arial" w:eastAsia="Times New Roman" w:hAnsi="Arial" w:cs="Arial"/>
        </w:rPr>
        <w:t>тыс</w:t>
      </w:r>
      <w:proofErr w:type="gramStart"/>
      <w:r w:rsidRPr="00E44877">
        <w:rPr>
          <w:rFonts w:ascii="Arial" w:eastAsia="Times New Roman" w:hAnsi="Arial" w:cs="Arial"/>
        </w:rPr>
        <w:t>.р</w:t>
      </w:r>
      <w:proofErr w:type="gramEnd"/>
      <w:r w:rsidRPr="00E44877">
        <w:rPr>
          <w:rFonts w:ascii="Arial" w:eastAsia="Times New Roman" w:hAnsi="Arial" w:cs="Arial"/>
        </w:rPr>
        <w:t>ублей</w:t>
      </w:r>
      <w:proofErr w:type="spellEnd"/>
      <w:r w:rsidRPr="00E44877">
        <w:rPr>
          <w:rFonts w:ascii="Arial" w:eastAsia="Times New Roman" w:hAnsi="Arial" w:cs="Arial"/>
        </w:rPr>
        <w:t>;</w:t>
      </w:r>
    </w:p>
    <w:p w:rsidR="00E44877" w:rsidRPr="00E44877" w:rsidRDefault="00E44877" w:rsidP="00E44877">
      <w:pPr>
        <w:widowControl w:val="0"/>
        <w:suppressAutoHyphens/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  <w:lang w:val="x-none" w:eastAsia="x-none" w:bidi="x-none"/>
        </w:rPr>
        <w:t>5</w:t>
      </w:r>
      <w:r w:rsidRPr="00E44877">
        <w:rPr>
          <w:rFonts w:ascii="Arial" w:eastAsia="Times New Roman" w:hAnsi="Arial" w:cs="Arial"/>
          <w:lang w:eastAsia="x-none" w:bidi="x-none"/>
        </w:rPr>
        <w:t>) дотация на выравнивание бюджетной обеспеченности из районного фонда финансовой поддержки</w:t>
      </w:r>
      <w:r w:rsidRPr="00E44877">
        <w:rPr>
          <w:rFonts w:ascii="Arial" w:eastAsia="Times New Roman" w:hAnsi="Arial" w:cs="Arial"/>
        </w:rPr>
        <w:t xml:space="preserve"> на 2024 год в размере 5022,0 тыс. рублей, на 2025 год в размере 5022,0 тыс.  рублей, на 2026 год в размере 5022,0 тыс. рублей;</w:t>
      </w:r>
    </w:p>
    <w:p w:rsidR="00E44877" w:rsidRPr="00E44877" w:rsidRDefault="00E44877" w:rsidP="00E44877">
      <w:pPr>
        <w:widowControl w:val="0"/>
        <w:suppressAutoHyphens/>
        <w:spacing w:after="200" w:line="276" w:lineRule="auto"/>
        <w:jc w:val="both"/>
        <w:rPr>
          <w:rFonts w:ascii="Arial" w:eastAsia="Times New Roman" w:hAnsi="Arial" w:cs="Arial"/>
        </w:rPr>
      </w:pPr>
      <w:r w:rsidRPr="00E44877">
        <w:rPr>
          <w:rFonts w:ascii="Arial" w:eastAsia="Times New Roman" w:hAnsi="Arial" w:cs="Arial"/>
        </w:rPr>
        <w:t xml:space="preserve">6)Утвердить в составе расходов бюджета передачу МО Нижнеингашский район части полномочий по культуре на 2024 год в сумме 7626,5 </w:t>
      </w:r>
      <w:proofErr w:type="spellStart"/>
      <w:r w:rsidRPr="00E44877">
        <w:rPr>
          <w:rFonts w:ascii="Arial" w:eastAsia="Times New Roman" w:hAnsi="Arial" w:cs="Arial"/>
        </w:rPr>
        <w:t>тыс</w:t>
      </w:r>
      <w:proofErr w:type="gramStart"/>
      <w:r w:rsidRPr="00E44877">
        <w:rPr>
          <w:rFonts w:ascii="Arial" w:eastAsia="Times New Roman" w:hAnsi="Arial" w:cs="Arial"/>
        </w:rPr>
        <w:t>.р</w:t>
      </w:r>
      <w:proofErr w:type="gramEnd"/>
      <w:r w:rsidRPr="00E44877">
        <w:rPr>
          <w:rFonts w:ascii="Arial" w:eastAsia="Times New Roman" w:hAnsi="Arial" w:cs="Arial"/>
        </w:rPr>
        <w:t>ублей</w:t>
      </w:r>
      <w:proofErr w:type="spellEnd"/>
      <w:r w:rsidRPr="00E44877">
        <w:rPr>
          <w:rFonts w:ascii="Arial" w:eastAsia="Times New Roman" w:hAnsi="Arial" w:cs="Arial"/>
        </w:rPr>
        <w:t xml:space="preserve">, на 2025 год в сумме 7626,5 </w:t>
      </w:r>
      <w:proofErr w:type="spellStart"/>
      <w:r w:rsidRPr="00E44877">
        <w:rPr>
          <w:rFonts w:ascii="Arial" w:eastAsia="Times New Roman" w:hAnsi="Arial" w:cs="Arial"/>
        </w:rPr>
        <w:t>тыс.рублей</w:t>
      </w:r>
      <w:proofErr w:type="spellEnd"/>
      <w:r w:rsidRPr="00E44877">
        <w:rPr>
          <w:rFonts w:ascii="Arial" w:eastAsia="Times New Roman" w:hAnsi="Arial" w:cs="Arial"/>
        </w:rPr>
        <w:t xml:space="preserve">, на 2026 год в сумме 7626,5 </w:t>
      </w:r>
      <w:proofErr w:type="spellStart"/>
      <w:r w:rsidRPr="00E44877">
        <w:rPr>
          <w:rFonts w:ascii="Arial" w:eastAsia="Times New Roman" w:hAnsi="Arial" w:cs="Arial"/>
        </w:rPr>
        <w:t>тыс.рублей</w:t>
      </w:r>
      <w:proofErr w:type="spellEnd"/>
      <w:r w:rsidRPr="00E44877">
        <w:rPr>
          <w:rFonts w:ascii="Arial" w:eastAsia="Times New Roman" w:hAnsi="Arial" w:cs="Arial"/>
        </w:rPr>
        <w:t>.</w:t>
      </w: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Статья 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11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.  Особенности исполнения местного бюджета  в 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году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1. Установить, что неиспользованные по состоянию на 1января 202</w:t>
      </w:r>
      <w:r w:rsidRPr="00E44877">
        <w:rPr>
          <w:rFonts w:ascii="Arial" w:eastAsia="Times New Roman" w:hAnsi="Arial" w:cs="Arial"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года остатки межбюджетных трансфертов, полученных из районного бюджета за счет средств краевого и федерального бюджетов в форме субвенций, иных межбюджетных трансфертов, имеющих целевое назначение, подлежит возврату в районный бюджет в течении первых 5 рабочих дней 202</w:t>
      </w:r>
      <w:r w:rsidRPr="00E44877">
        <w:rPr>
          <w:rFonts w:ascii="Arial" w:eastAsia="Times New Roman" w:hAnsi="Arial" w:cs="Arial"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года. 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</w:t>
      </w: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Статья 1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2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. Резервный фонд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Установить, что в расходной части местного бюджета предусматривается резервный фонд  администрации 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и плановый период 202</w:t>
      </w:r>
      <w:r w:rsidRPr="00E44877">
        <w:rPr>
          <w:rFonts w:ascii="Arial" w:eastAsia="Times New Roman" w:hAnsi="Arial" w:cs="Arial"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-202</w:t>
      </w:r>
      <w:r w:rsidRPr="00E44877">
        <w:rPr>
          <w:rFonts w:ascii="Arial" w:eastAsia="Times New Roman" w:hAnsi="Arial" w:cs="Arial"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годов  в сумме 30,0 рублей ежегодно.</w:t>
      </w: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Статья 1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3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.  Дорожный фонд</w:t>
      </w:r>
    </w:p>
    <w:p w:rsidR="00E44877" w:rsidRPr="00E44877" w:rsidRDefault="00E44877" w:rsidP="00E44877">
      <w:pPr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 Утвердить объем бюджетных ассигнований дорожного фонда  Тинского сельсовета на 202</w:t>
      </w:r>
      <w:r w:rsidRPr="00E44877">
        <w:rPr>
          <w:rFonts w:ascii="Arial" w:eastAsia="Times New Roman" w:hAnsi="Arial" w:cs="Arial"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E44877">
        <w:rPr>
          <w:rFonts w:ascii="Arial" w:eastAsia="Times New Roman" w:hAnsi="Arial" w:cs="Arial"/>
          <w:color w:val="000000"/>
          <w:lang w:eastAsia="x-none"/>
        </w:rPr>
        <w:t>817,4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</w:t>
      </w:r>
      <w:proofErr w:type="spellStart"/>
      <w:r w:rsidRPr="00E44877">
        <w:rPr>
          <w:rFonts w:ascii="Arial" w:eastAsia="Times New Roman" w:hAnsi="Arial" w:cs="Arial"/>
          <w:color w:val="000000"/>
          <w:lang w:val="x-none" w:eastAsia="x-none"/>
        </w:rPr>
        <w:t>тыс.руб</w:t>
      </w:r>
      <w:proofErr w:type="spellEnd"/>
      <w:r w:rsidRPr="00E44877">
        <w:rPr>
          <w:rFonts w:ascii="Arial" w:eastAsia="Times New Roman" w:hAnsi="Arial" w:cs="Arial"/>
          <w:color w:val="000000"/>
          <w:lang w:eastAsia="x-none"/>
        </w:rPr>
        <w:t xml:space="preserve">., на 2025 - 784,6 </w:t>
      </w:r>
      <w:proofErr w:type="spellStart"/>
      <w:r w:rsidRPr="00E44877">
        <w:rPr>
          <w:rFonts w:ascii="Arial" w:eastAsia="Times New Roman" w:hAnsi="Arial" w:cs="Arial"/>
          <w:color w:val="000000"/>
          <w:lang w:eastAsia="x-none"/>
        </w:rPr>
        <w:t>тыс</w:t>
      </w:r>
      <w:proofErr w:type="gramStart"/>
      <w:r w:rsidRPr="00E44877">
        <w:rPr>
          <w:rFonts w:ascii="Arial" w:eastAsia="Times New Roman" w:hAnsi="Arial" w:cs="Arial"/>
          <w:color w:val="000000"/>
          <w:lang w:eastAsia="x-none"/>
        </w:rPr>
        <w:t>.р</w:t>
      </w:r>
      <w:proofErr w:type="gramEnd"/>
      <w:r w:rsidRPr="00E44877">
        <w:rPr>
          <w:rFonts w:ascii="Arial" w:eastAsia="Times New Roman" w:hAnsi="Arial" w:cs="Arial"/>
          <w:color w:val="000000"/>
          <w:lang w:eastAsia="x-none"/>
        </w:rPr>
        <w:t>уб</w:t>
      </w:r>
      <w:proofErr w:type="spellEnd"/>
      <w:r w:rsidRPr="00E44877">
        <w:rPr>
          <w:rFonts w:ascii="Arial" w:eastAsia="Times New Roman" w:hAnsi="Arial" w:cs="Arial"/>
          <w:color w:val="000000"/>
          <w:lang w:eastAsia="x-none"/>
        </w:rPr>
        <w:t>.,</w:t>
      </w:r>
    </w:p>
    <w:p w:rsidR="00E44877" w:rsidRPr="00E44877" w:rsidRDefault="00E44877" w:rsidP="00E44877">
      <w:pPr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eastAsia="x-none"/>
        </w:rPr>
        <w:t xml:space="preserve">на 2026 год – 792,5 </w:t>
      </w:r>
      <w:proofErr w:type="spellStart"/>
      <w:r w:rsidRPr="00E44877">
        <w:rPr>
          <w:rFonts w:ascii="Arial" w:eastAsia="Times New Roman" w:hAnsi="Arial" w:cs="Arial"/>
          <w:color w:val="000000"/>
          <w:lang w:eastAsia="x-none"/>
        </w:rPr>
        <w:t>тыс</w:t>
      </w:r>
      <w:proofErr w:type="gramStart"/>
      <w:r w:rsidRPr="00E44877">
        <w:rPr>
          <w:rFonts w:ascii="Arial" w:eastAsia="Times New Roman" w:hAnsi="Arial" w:cs="Arial"/>
          <w:color w:val="000000"/>
          <w:lang w:eastAsia="x-none"/>
        </w:rPr>
        <w:t>.р</w:t>
      </w:r>
      <w:proofErr w:type="gramEnd"/>
      <w:r w:rsidRPr="00E44877">
        <w:rPr>
          <w:rFonts w:ascii="Arial" w:eastAsia="Times New Roman" w:hAnsi="Arial" w:cs="Arial"/>
          <w:color w:val="000000"/>
          <w:lang w:eastAsia="x-none"/>
        </w:rPr>
        <w:t>уб</w:t>
      </w:r>
      <w:proofErr w:type="spellEnd"/>
      <w:r w:rsidRPr="00E44877">
        <w:rPr>
          <w:rFonts w:ascii="Arial" w:eastAsia="Times New Roman" w:hAnsi="Arial" w:cs="Arial"/>
          <w:color w:val="000000"/>
          <w:lang w:eastAsia="x-none"/>
        </w:rPr>
        <w:t>.</w:t>
      </w:r>
    </w:p>
    <w:p w:rsidR="00E44877" w:rsidRPr="00E44877" w:rsidRDefault="00E44877" w:rsidP="00E44877">
      <w:pPr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Статья 1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. Муниципальный внутренний долг местного бюджета</w:t>
      </w: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</w:p>
    <w:p w:rsidR="00E44877" w:rsidRPr="00E44877" w:rsidRDefault="00E44877" w:rsidP="00E44877">
      <w:pPr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eastAsia="x-none"/>
        </w:rPr>
        <w:t xml:space="preserve">1. 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Установить верхний предел муниципального внутреннего долга местного бюджета по долговым обязательствам:</w:t>
      </w:r>
    </w:p>
    <w:p w:rsidR="00E44877" w:rsidRPr="00E44877" w:rsidRDefault="00E44877" w:rsidP="00E44877">
      <w:pPr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на 1 января 202</w:t>
      </w:r>
      <w:r w:rsidRPr="00E44877">
        <w:rPr>
          <w:rFonts w:ascii="Arial" w:eastAsia="Times New Roman" w:hAnsi="Arial" w:cs="Arial"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года в сумме 0,0 тыс. рублей, в том числе по муниципальным гарантиям 0,0 тыс. рублей;</w:t>
      </w:r>
    </w:p>
    <w:p w:rsidR="00E44877" w:rsidRPr="00E44877" w:rsidRDefault="00E44877" w:rsidP="00E44877">
      <w:pPr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lastRenderedPageBreak/>
        <w:t xml:space="preserve">    на 1 января 202</w:t>
      </w:r>
      <w:r w:rsidRPr="00E44877">
        <w:rPr>
          <w:rFonts w:ascii="Arial" w:eastAsia="Times New Roman" w:hAnsi="Arial" w:cs="Arial"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года в сумме 0,0 тыс. рублей, в том числе по муниципальным гарантиям 0,0 тыс. рублей;</w:t>
      </w:r>
    </w:p>
    <w:p w:rsidR="00E44877" w:rsidRPr="00E44877" w:rsidRDefault="00E44877" w:rsidP="00E44877">
      <w:pPr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на 1 января 202</w:t>
      </w:r>
      <w:r w:rsidRPr="00E44877">
        <w:rPr>
          <w:rFonts w:ascii="Arial" w:eastAsia="Times New Roman" w:hAnsi="Arial" w:cs="Arial"/>
          <w:color w:val="000000"/>
          <w:lang w:eastAsia="x-none"/>
        </w:rPr>
        <w:t>7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года в сумме 0,0 тыс. рублей, в том числе по муниципальным гарантиям 0,0 тыс. рублей</w:t>
      </w:r>
      <w:r w:rsidRPr="00E44877">
        <w:rPr>
          <w:rFonts w:ascii="Arial" w:eastAsia="Times New Roman" w:hAnsi="Arial" w:cs="Arial"/>
          <w:color w:val="000000"/>
          <w:lang w:eastAsia="x-none"/>
        </w:rPr>
        <w:t>.</w:t>
      </w:r>
    </w:p>
    <w:p w:rsidR="00E44877" w:rsidRPr="00E44877" w:rsidRDefault="00E44877" w:rsidP="00E44877">
      <w:pPr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>2.</w:t>
      </w:r>
      <w:r w:rsidRPr="00E44877">
        <w:rPr>
          <w:rFonts w:ascii="Arial" w:eastAsia="Times New Roman" w:hAnsi="Arial" w:cs="Arial"/>
          <w:color w:val="000000"/>
          <w:lang w:eastAsia="x-none"/>
        </w:rPr>
        <w:t xml:space="preserve"> 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Утвердить программу муниципальных заимствований на 20</w:t>
      </w:r>
      <w:r w:rsidRPr="00E44877">
        <w:rPr>
          <w:rFonts w:ascii="Arial" w:eastAsia="Times New Roman" w:hAnsi="Arial" w:cs="Arial"/>
          <w:color w:val="000000"/>
          <w:lang w:eastAsia="x-none"/>
        </w:rPr>
        <w:t>24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-202</w:t>
      </w:r>
      <w:r w:rsidRPr="00E44877">
        <w:rPr>
          <w:rFonts w:ascii="Arial" w:eastAsia="Times New Roman" w:hAnsi="Arial" w:cs="Arial"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годы согласно приложения № </w:t>
      </w:r>
      <w:r w:rsidRPr="00E44877">
        <w:rPr>
          <w:rFonts w:ascii="Arial" w:eastAsia="Times New Roman" w:hAnsi="Arial" w:cs="Arial"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>.</w:t>
      </w:r>
    </w:p>
    <w:p w:rsidR="00E44877" w:rsidRPr="00E44877" w:rsidRDefault="00E44877" w:rsidP="00E44877">
      <w:pPr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</w:t>
      </w: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Статья 1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. Вступление в силу настоящего Решения</w:t>
      </w:r>
    </w:p>
    <w:p w:rsidR="00E44877" w:rsidRPr="00E44877" w:rsidRDefault="00E44877" w:rsidP="00E44877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Настоящее Решение вступает в силу с 1 января 202</w:t>
      </w:r>
      <w:r w:rsidRPr="00E44877">
        <w:rPr>
          <w:rFonts w:ascii="Arial" w:eastAsia="Times New Roman" w:hAnsi="Arial" w:cs="Arial"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года, но не ранее дня,  следующего за днем официального опубликования.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 Глава  сельсовета                                                                    </w:t>
      </w:r>
      <w:r w:rsidRPr="00E44877">
        <w:rPr>
          <w:rFonts w:ascii="Arial" w:eastAsia="Times New Roman" w:hAnsi="Arial" w:cs="Arial"/>
          <w:color w:val="000000"/>
          <w:lang w:eastAsia="x-none"/>
        </w:rPr>
        <w:t>С.В. Ефремов</w:t>
      </w: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Default="00E44877" w:rsidP="00E44877">
      <w:pPr>
        <w:ind w:left="-110"/>
        <w:rPr>
          <w:rFonts w:eastAsia="Times New Roman"/>
          <w:color w:val="000000"/>
          <w:szCs w:val="2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 </w:t>
      </w:r>
      <w:r w:rsidRPr="00E44877">
        <w:rPr>
          <w:rFonts w:ascii="Arial" w:eastAsia="Times New Roman" w:hAnsi="Arial" w:cs="Arial"/>
          <w:color w:val="000000"/>
          <w:lang w:eastAsia="x-none"/>
        </w:rPr>
        <w:t>Председатель совета депутатов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                                         </w:t>
      </w:r>
      <w:r w:rsidRPr="00E44877">
        <w:rPr>
          <w:rFonts w:ascii="Arial" w:eastAsia="Times New Roman" w:hAnsi="Arial" w:cs="Arial"/>
          <w:color w:val="000000"/>
          <w:lang w:eastAsia="x-none"/>
        </w:rPr>
        <w:t>А.С. Серкова</w:t>
      </w: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                      </w:t>
      </w: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Default="00E44877" w:rsidP="00E44877">
      <w:pPr>
        <w:rPr>
          <w:rFonts w:eastAsia="Times New Roman"/>
          <w:szCs w:val="20"/>
          <w:lang w:val="x-none" w:eastAsia="x-none"/>
        </w:rPr>
        <w:sectPr w:rsidR="00E44877" w:rsidSect="00E44877">
          <w:pgSz w:w="11906" w:h="16838"/>
          <w:pgMar w:top="1134" w:right="850" w:bottom="1134" w:left="1701" w:header="720" w:footer="720" w:gutter="0"/>
          <w:cols w:space="720"/>
          <w:docGrid w:linePitch="272"/>
        </w:sectPr>
      </w:pPr>
    </w:p>
    <w:p w:rsid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ind w:left="10773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ind w:left="10773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ind w:left="10773"/>
        <w:jc w:val="both"/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>Приложение № 1</w:t>
      </w:r>
    </w:p>
    <w:p w:rsidR="00E44877" w:rsidRPr="00E44877" w:rsidRDefault="00E44877" w:rsidP="00E44877">
      <w:pPr>
        <w:ind w:left="10773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к   Решению </w:t>
      </w:r>
    </w:p>
    <w:p w:rsidR="00E44877" w:rsidRPr="00E44877" w:rsidRDefault="00E44877" w:rsidP="00E44877">
      <w:pPr>
        <w:ind w:left="10773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>Совета депутатов</w:t>
      </w:r>
    </w:p>
    <w:p w:rsidR="00E44877" w:rsidRPr="00E44877" w:rsidRDefault="00E44877" w:rsidP="00E44877">
      <w:pPr>
        <w:ind w:left="10773"/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eastAsia="x-none"/>
        </w:rPr>
        <w:t>№</w:t>
      </w:r>
    </w:p>
    <w:p w:rsidR="00E44877" w:rsidRPr="00E44877" w:rsidRDefault="00E44877" w:rsidP="00E44877">
      <w:pPr>
        <w:ind w:left="10773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Источники внутреннего финансирования местного бюджета на 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 и плановый период 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-202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годов</w:t>
      </w:r>
    </w:p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tbl>
      <w:tblPr>
        <w:tblW w:w="14557" w:type="dxa"/>
        <w:tblInd w:w="-250" w:type="dxa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809"/>
        <w:gridCol w:w="3124"/>
        <w:gridCol w:w="5550"/>
        <w:gridCol w:w="1697"/>
        <w:gridCol w:w="1712"/>
        <w:gridCol w:w="1665"/>
      </w:tblGrid>
      <w:tr w:rsidR="00E44877" w:rsidRPr="00E44877" w:rsidTr="00436C31">
        <w:trPr>
          <w:cantSplit/>
        </w:trPr>
        <w:tc>
          <w:tcPr>
            <w:tcW w:w="8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№ строки</w:t>
            </w:r>
          </w:p>
        </w:tc>
        <w:tc>
          <w:tcPr>
            <w:tcW w:w="31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Код</w:t>
            </w:r>
          </w:p>
        </w:tc>
        <w:tc>
          <w:tcPr>
            <w:tcW w:w="5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 </w:t>
            </w: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Сумма (тыс. рублей)</w:t>
            </w:r>
          </w:p>
        </w:tc>
      </w:tr>
      <w:tr w:rsidR="00E44877" w:rsidRPr="00E44877" w:rsidTr="00436C31">
        <w:trPr>
          <w:cantSplit/>
        </w:trPr>
        <w:tc>
          <w:tcPr>
            <w:tcW w:w="8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44877" w:rsidRPr="00E44877" w:rsidRDefault="00E44877" w:rsidP="00E44877">
            <w:pPr>
              <w:widowControl w:val="0"/>
              <w:ind w:firstLine="108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312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44877" w:rsidRPr="00E44877" w:rsidRDefault="00E44877" w:rsidP="00E44877">
            <w:pPr>
              <w:widowControl w:val="0"/>
              <w:ind w:firstLine="108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555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ind w:left="145" w:right="121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2024 год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2025 год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2026 год</w:t>
            </w:r>
          </w:p>
        </w:tc>
      </w:tr>
      <w:tr w:rsidR="00E44877" w:rsidRPr="00E44877" w:rsidTr="00436C31">
        <w:trPr>
          <w:trHeight w:val="80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ind w:firstLine="108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center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44877" w:rsidRPr="00E44877" w:rsidRDefault="00E44877" w:rsidP="00E44877">
            <w:pPr>
              <w:widowControl w:val="0"/>
              <w:suppressAutoHyphens/>
              <w:ind w:left="145" w:right="121"/>
              <w:jc w:val="center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center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center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center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5</w:t>
            </w:r>
          </w:p>
        </w:tc>
      </w:tr>
      <w:tr w:rsidR="00E44877" w:rsidRPr="00E44877" w:rsidTr="00436C31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840  01  05  00  000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Изменение остатков средств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174,2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219,1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269,7</w:t>
            </w:r>
          </w:p>
        </w:tc>
      </w:tr>
      <w:tr w:rsidR="00E44877" w:rsidRPr="00E44877" w:rsidTr="00436C31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 xml:space="preserve">840 01 05 02 01 10 0000 510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Увеличение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-21105,6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-20607,2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-20059,2</w:t>
            </w:r>
          </w:p>
        </w:tc>
      </w:tr>
      <w:tr w:rsidR="00E44877" w:rsidRPr="00E44877" w:rsidTr="00436C31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 xml:space="preserve">840 01 05 02 01 10 0000 610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Уменьшение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21279,8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20842,2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20479,7</w:t>
            </w:r>
          </w:p>
        </w:tc>
      </w:tr>
      <w:tr w:rsidR="00E44877" w:rsidRPr="00E44877" w:rsidTr="00436C31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Всего источников финансирования дефицита бюджета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174,2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235,0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4877" w:rsidRPr="00E44877" w:rsidRDefault="00E44877" w:rsidP="00E44877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E44877">
              <w:rPr>
                <w:rFonts w:ascii="Arial" w:eastAsia="Times New Roman" w:hAnsi="Arial" w:cs="Arial"/>
              </w:rPr>
              <w:t>420,5</w:t>
            </w:r>
          </w:p>
        </w:tc>
      </w:tr>
    </w:tbl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                                                                                                                                                             </w:t>
      </w:r>
    </w:p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tabs>
          <w:tab w:val="left" w:pos="14175"/>
        </w:tabs>
        <w:ind w:left="11340" w:right="-31"/>
        <w:rPr>
          <w:rFonts w:ascii="Arial" w:hAnsi="Arial" w:cs="Arial"/>
          <w:lang w:eastAsia="en-US"/>
        </w:rPr>
      </w:pPr>
    </w:p>
    <w:p w:rsidR="00E44877" w:rsidRPr="00E44877" w:rsidRDefault="00E44877" w:rsidP="00E44877">
      <w:pPr>
        <w:tabs>
          <w:tab w:val="left" w:pos="14175"/>
        </w:tabs>
        <w:ind w:left="11340" w:right="-31"/>
        <w:jc w:val="right"/>
        <w:rPr>
          <w:rFonts w:ascii="Arial" w:hAnsi="Arial" w:cs="Arial"/>
          <w:lang w:eastAsia="en-US"/>
        </w:rPr>
      </w:pPr>
      <w:r w:rsidRPr="00E44877">
        <w:rPr>
          <w:rFonts w:ascii="Arial" w:hAnsi="Arial" w:cs="Arial"/>
          <w:lang w:eastAsia="en-US"/>
        </w:rPr>
        <w:t>Приложение № 2</w:t>
      </w:r>
    </w:p>
    <w:p w:rsidR="00E44877" w:rsidRPr="00E44877" w:rsidRDefault="00E44877" w:rsidP="00E44877">
      <w:pPr>
        <w:ind w:left="11482"/>
        <w:jc w:val="right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>к Решению Тинского</w:t>
      </w:r>
    </w:p>
    <w:p w:rsidR="00E44877" w:rsidRPr="00E44877" w:rsidRDefault="00E44877" w:rsidP="00E44877">
      <w:pPr>
        <w:ind w:left="11482"/>
        <w:jc w:val="right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>сельского</w:t>
      </w:r>
    </w:p>
    <w:p w:rsidR="00E44877" w:rsidRPr="00E44877" w:rsidRDefault="00E44877" w:rsidP="00E44877">
      <w:pPr>
        <w:ind w:left="11482"/>
        <w:jc w:val="right"/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Совета депутатов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44877">
        <w:rPr>
          <w:rFonts w:ascii="Arial" w:eastAsia="Times New Roman" w:hAnsi="Arial" w:cs="Arial"/>
          <w:color w:val="000000"/>
          <w:lang w:eastAsia="x-none"/>
        </w:rPr>
        <w:t>№</w:t>
      </w:r>
    </w:p>
    <w:p w:rsidR="00E44877" w:rsidRPr="00E44877" w:rsidRDefault="00E44877" w:rsidP="00E44877">
      <w:pPr>
        <w:tabs>
          <w:tab w:val="left" w:pos="14175"/>
        </w:tabs>
        <w:ind w:left="11340" w:right="-31"/>
        <w:rPr>
          <w:rFonts w:ascii="Arial" w:hAnsi="Arial" w:cs="Arial"/>
          <w:lang w:eastAsia="en-US"/>
        </w:rPr>
      </w:pPr>
    </w:p>
    <w:p w:rsidR="00E44877" w:rsidRPr="00E44877" w:rsidRDefault="00E44877" w:rsidP="00E44877">
      <w:pPr>
        <w:keepNext/>
        <w:jc w:val="center"/>
        <w:outlineLvl w:val="4"/>
        <w:rPr>
          <w:rFonts w:ascii="Arial" w:eastAsia="Times New Roman" w:hAnsi="Arial" w:cs="Arial"/>
          <w:b/>
          <w:color w:val="000000"/>
          <w:lang w:eastAsia="x-none"/>
        </w:rPr>
      </w:pPr>
    </w:p>
    <w:p w:rsidR="00E44877" w:rsidRPr="00E44877" w:rsidRDefault="00E44877" w:rsidP="00E44877">
      <w:pPr>
        <w:keepNext/>
        <w:jc w:val="center"/>
        <w:outlineLvl w:val="4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Доходы местного бюджета на 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 и плановый  период 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5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>-202</w:t>
      </w:r>
      <w:r w:rsidRPr="00E44877">
        <w:rPr>
          <w:rFonts w:ascii="Arial" w:eastAsia="Times New Roman" w:hAnsi="Arial" w:cs="Arial"/>
          <w:b/>
          <w:color w:val="000000"/>
          <w:lang w:eastAsia="x-none"/>
        </w:rPr>
        <w:t>6</w:t>
      </w:r>
      <w:r w:rsidRPr="00E44877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годов</w:t>
      </w:r>
    </w:p>
    <w:p w:rsidR="00E44877" w:rsidRPr="00E44877" w:rsidRDefault="00E44877" w:rsidP="00E44877">
      <w:pPr>
        <w:rPr>
          <w:rFonts w:ascii="Arial" w:hAnsi="Arial" w:cs="Arial"/>
          <w:lang w:val="x-none" w:eastAsia="en-US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5"/>
        <w:gridCol w:w="1735"/>
        <w:gridCol w:w="5245"/>
        <w:gridCol w:w="1843"/>
        <w:gridCol w:w="1275"/>
        <w:gridCol w:w="1560"/>
        <w:gridCol w:w="1559"/>
        <w:gridCol w:w="97"/>
      </w:tblGrid>
      <w:tr w:rsidR="00E44877" w:rsidRPr="00E44877" w:rsidTr="00436C31">
        <w:trPr>
          <w:trHeight w:val="255"/>
        </w:trPr>
        <w:tc>
          <w:tcPr>
            <w:tcW w:w="244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</w:rPr>
            </w:pPr>
            <w:r w:rsidRPr="00E44877">
              <w:rPr>
                <w:rFonts w:ascii="Arial" w:eastAsia="Times New Roman" w:hAnsi="Arial" w:cs="Arial"/>
                <w:color w:val="000000"/>
              </w:rPr>
              <w:t>Единица измерения тыс. руб.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44877" w:rsidRPr="00E44877" w:rsidTr="00436C31">
        <w:trPr>
          <w:gridAfter w:val="1"/>
          <w:wAfter w:w="97" w:type="dxa"/>
          <w:trHeight w:val="84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Гл. администратор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КВД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Наименование КВД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КОСГУ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 w:rsidRPr="00E44877">
              <w:rPr>
                <w:rFonts w:ascii="Calibri" w:eastAsia="Times New Roman" w:hAnsi="Calibri" w:cs="MS Sans Serif"/>
                <w:b/>
                <w:bCs/>
                <w:color w:val="000000"/>
                <w:sz w:val="20"/>
                <w:szCs w:val="20"/>
              </w:rPr>
              <w:t>4</w:t>
            </w:r>
            <w:r w:rsidRPr="00E44877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 w:rsidRPr="00E44877">
              <w:rPr>
                <w:rFonts w:ascii="Calibri" w:eastAsia="Times New Roman" w:hAnsi="Calibri" w:cs="MS Sans Serif"/>
                <w:b/>
                <w:bCs/>
                <w:color w:val="000000"/>
                <w:sz w:val="20"/>
                <w:szCs w:val="20"/>
              </w:rPr>
              <w:t>5</w:t>
            </w:r>
            <w:r w:rsidRPr="00E44877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 w:rsidRPr="00E44877">
              <w:rPr>
                <w:rFonts w:ascii="Calibri" w:eastAsia="Times New Roman" w:hAnsi="Calibri" w:cs="MS Sans Serif"/>
                <w:b/>
                <w:bCs/>
                <w:color w:val="000000"/>
                <w:sz w:val="20"/>
                <w:szCs w:val="20"/>
              </w:rPr>
              <w:t>6</w:t>
            </w:r>
            <w:r w:rsidRPr="00E44877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E44877" w:rsidRPr="00E44877" w:rsidTr="00436C31">
        <w:trPr>
          <w:gridAfter w:val="1"/>
          <w:wAfter w:w="97" w:type="dxa"/>
          <w:trHeight w:val="1220"/>
        </w:trPr>
        <w:tc>
          <w:tcPr>
            <w:tcW w:w="70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10302230010000110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426,3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364,6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362,4</w:t>
            </w:r>
          </w:p>
        </w:tc>
      </w:tr>
      <w:tr w:rsidR="00E44877" w:rsidRPr="00E44877" w:rsidTr="00436C31">
        <w:trPr>
          <w:gridAfter w:val="1"/>
          <w:wAfter w:w="97" w:type="dxa"/>
          <w:trHeight w:val="1391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10302240010000110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инжекторных</w:t>
            </w:r>
            <w:proofErr w:type="spellEnd"/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2,7</w:t>
            </w:r>
          </w:p>
        </w:tc>
      </w:tr>
      <w:tr w:rsidR="00E44877" w:rsidRPr="00E44877" w:rsidTr="00436C31">
        <w:trPr>
          <w:gridAfter w:val="1"/>
          <w:wAfter w:w="97" w:type="dxa"/>
          <w:trHeight w:val="1141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lastRenderedPageBreak/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10302250010000110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442,1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472,7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489,5</w:t>
            </w:r>
          </w:p>
        </w:tc>
      </w:tr>
      <w:tr w:rsidR="00E44877" w:rsidRPr="00E44877" w:rsidTr="00436C31">
        <w:trPr>
          <w:gridAfter w:val="1"/>
          <w:wAfter w:w="97" w:type="dxa"/>
          <w:trHeight w:val="1129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10302260010000110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-53,0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-55,3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-62,1</w:t>
            </w:r>
          </w:p>
        </w:tc>
      </w:tr>
      <w:tr w:rsidR="00E44877" w:rsidRPr="00E44877" w:rsidTr="00436C31">
        <w:trPr>
          <w:gridAfter w:val="1"/>
          <w:wAfter w:w="97" w:type="dxa"/>
          <w:trHeight w:val="168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10102010011000110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proofErr w:type="gramStart"/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647,0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650,0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650,0</w:t>
            </w:r>
          </w:p>
        </w:tc>
      </w:tr>
      <w:tr w:rsidR="00E44877" w:rsidRPr="00E44877" w:rsidTr="00436C31">
        <w:trPr>
          <w:gridAfter w:val="1"/>
          <w:wAfter w:w="97" w:type="dxa"/>
          <w:trHeight w:val="84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10503010011000110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proofErr w:type="gramStart"/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7,0</w:t>
            </w:r>
          </w:p>
        </w:tc>
      </w:tr>
      <w:tr w:rsidR="00E44877" w:rsidRPr="00E44877" w:rsidTr="00436C31">
        <w:trPr>
          <w:gridAfter w:val="1"/>
          <w:wAfter w:w="97" w:type="dxa"/>
          <w:trHeight w:val="1282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10601030101000110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proofErr w:type="gramStart"/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100,0</w:t>
            </w:r>
          </w:p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100,0</w:t>
            </w:r>
          </w:p>
        </w:tc>
      </w:tr>
      <w:tr w:rsidR="00E44877" w:rsidRPr="00E44877" w:rsidTr="00436C31">
        <w:trPr>
          <w:gridAfter w:val="1"/>
          <w:wAfter w:w="97" w:type="dxa"/>
          <w:trHeight w:val="548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10606043100000110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213,0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215,0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215,0</w:t>
            </w:r>
          </w:p>
        </w:tc>
      </w:tr>
      <w:tr w:rsidR="00E44877" w:rsidRPr="00E44877" w:rsidTr="00436C31">
        <w:trPr>
          <w:gridAfter w:val="1"/>
          <w:wAfter w:w="97" w:type="dxa"/>
          <w:trHeight w:val="1137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10804020011000110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10,0</w:t>
            </w:r>
          </w:p>
        </w:tc>
      </w:tr>
      <w:tr w:rsidR="00E44877" w:rsidRPr="00E44877" w:rsidTr="00436C31">
        <w:trPr>
          <w:gridAfter w:val="1"/>
          <w:wAfter w:w="97" w:type="dxa"/>
          <w:trHeight w:val="112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11105035100000120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402,0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402,0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402,0</w:t>
            </w:r>
          </w:p>
        </w:tc>
      </w:tr>
      <w:tr w:rsidR="00E44877" w:rsidRPr="00E44877" w:rsidTr="00436C31">
        <w:trPr>
          <w:gridAfter w:val="1"/>
          <w:wAfter w:w="97" w:type="dxa"/>
          <w:trHeight w:val="112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lastRenderedPageBreak/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11109045100000120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 же имущества муниципальных унитарных предприятий, в том числе казённых)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25,0</w:t>
            </w:r>
          </w:p>
        </w:tc>
      </w:tr>
      <w:tr w:rsidR="00E44877" w:rsidRPr="00E44877" w:rsidTr="00436C31">
        <w:trPr>
          <w:gridAfter w:val="1"/>
          <w:wAfter w:w="97" w:type="dxa"/>
          <w:trHeight w:val="576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11302065100000130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323,0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323,0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323,0</w:t>
            </w:r>
          </w:p>
        </w:tc>
      </w:tr>
      <w:tr w:rsidR="00E44877" w:rsidRPr="00E44877" w:rsidTr="00436C31">
        <w:trPr>
          <w:gridAfter w:val="1"/>
          <w:wAfter w:w="97" w:type="dxa"/>
          <w:trHeight w:val="414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20215001100000150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5022,0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"/>
                <w:sz w:val="20"/>
                <w:szCs w:val="20"/>
              </w:rPr>
              <w:t>5022,0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"/>
                <w:sz w:val="20"/>
                <w:szCs w:val="20"/>
              </w:rPr>
              <w:t>5022,0</w:t>
            </w:r>
          </w:p>
        </w:tc>
      </w:tr>
      <w:tr w:rsidR="00E44877" w:rsidRPr="00E44877" w:rsidTr="00436C31">
        <w:trPr>
          <w:gridAfter w:val="1"/>
          <w:wAfter w:w="97" w:type="dxa"/>
          <w:trHeight w:val="42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20229999100000150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2443,4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"/>
                <w:sz w:val="20"/>
                <w:szCs w:val="20"/>
              </w:rPr>
              <w:t>1954,5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tabs>
                <w:tab w:val="center" w:pos="780"/>
                <w:tab w:val="right" w:pos="1560"/>
              </w:tabs>
              <w:spacing w:after="200" w:line="276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"/>
                <w:sz w:val="20"/>
                <w:szCs w:val="20"/>
              </w:rPr>
              <w:t>1954,5</w:t>
            </w:r>
          </w:p>
        </w:tc>
      </w:tr>
      <w:tr w:rsidR="00E44877" w:rsidRPr="00E44877" w:rsidTr="00436C31">
        <w:trPr>
          <w:gridAfter w:val="1"/>
          <w:wAfter w:w="97" w:type="dxa"/>
          <w:trHeight w:val="28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20249999100000150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Прочие дотации бюджетам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10545,3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/>
                <w:sz w:val="20"/>
                <w:szCs w:val="20"/>
              </w:rPr>
              <w:t>10545,3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/>
                <w:sz w:val="20"/>
                <w:szCs w:val="20"/>
              </w:rPr>
              <w:t>10545,3</w:t>
            </w:r>
          </w:p>
        </w:tc>
      </w:tr>
      <w:tr w:rsidR="00E44877" w:rsidRPr="00E44877" w:rsidTr="00436C31">
        <w:trPr>
          <w:gridAfter w:val="1"/>
          <w:wAfter w:w="97" w:type="dxa"/>
          <w:trHeight w:val="566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20230024100000150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12,9</w:t>
            </w:r>
          </w:p>
        </w:tc>
      </w:tr>
      <w:tr w:rsidR="00E44877" w:rsidRPr="00E44877" w:rsidTr="00436C31">
        <w:trPr>
          <w:gridAfter w:val="1"/>
          <w:wAfter w:w="97" w:type="dxa"/>
          <w:trHeight w:val="703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20235118100000150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534,6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555,9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0</w:t>
            </w:r>
          </w:p>
        </w:tc>
      </w:tr>
      <w:tr w:rsidR="00E44877" w:rsidRPr="00E44877" w:rsidTr="00436C31">
        <w:trPr>
          <w:gridAfter w:val="1"/>
          <w:wAfter w:w="97" w:type="dxa"/>
          <w:trHeight w:val="45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20249999000000150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0,00</w:t>
            </w:r>
          </w:p>
        </w:tc>
      </w:tr>
      <w:tr w:rsidR="00E44877" w:rsidRPr="00E44877" w:rsidTr="00436C31">
        <w:trPr>
          <w:gridAfter w:val="1"/>
          <w:wAfter w:w="97" w:type="dxa"/>
          <w:trHeight w:val="255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  <w:t>20105,6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  <w:t>20607,2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E44877"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  <w:t>20059,2</w:t>
            </w:r>
          </w:p>
        </w:tc>
      </w:tr>
    </w:tbl>
    <w:p w:rsidR="00E44877" w:rsidRPr="00E44877" w:rsidRDefault="00E44877" w:rsidP="00E44877">
      <w:pPr>
        <w:rPr>
          <w:rFonts w:ascii="Calibri" w:hAnsi="Calibri"/>
          <w:sz w:val="22"/>
          <w:szCs w:val="22"/>
          <w:lang w:eastAsia="en-US"/>
        </w:rPr>
      </w:pPr>
    </w:p>
    <w:p w:rsidR="00E44877" w:rsidRPr="00E44877" w:rsidRDefault="00E44877" w:rsidP="00E44877">
      <w:pPr>
        <w:rPr>
          <w:rFonts w:ascii="Calibri" w:hAnsi="Calibri"/>
          <w:sz w:val="22"/>
          <w:szCs w:val="22"/>
          <w:lang w:eastAsia="en-US"/>
        </w:rPr>
      </w:pPr>
    </w:p>
    <w:p w:rsidR="00E44877" w:rsidRPr="00E44877" w:rsidRDefault="00E44877" w:rsidP="00E44877">
      <w:pPr>
        <w:rPr>
          <w:rFonts w:ascii="Calibri" w:hAnsi="Calibri"/>
          <w:sz w:val="22"/>
          <w:szCs w:val="22"/>
          <w:lang w:eastAsia="en-US"/>
        </w:rPr>
      </w:pPr>
    </w:p>
    <w:p w:rsidR="00E44877" w:rsidRPr="00E44877" w:rsidRDefault="00E44877" w:rsidP="00E44877">
      <w:pPr>
        <w:rPr>
          <w:rFonts w:ascii="Calibri" w:hAnsi="Calibri"/>
          <w:sz w:val="22"/>
          <w:szCs w:val="22"/>
          <w:lang w:eastAsia="en-US"/>
        </w:rPr>
      </w:pPr>
    </w:p>
    <w:p w:rsidR="00E44877" w:rsidRPr="00E44877" w:rsidRDefault="00E44877" w:rsidP="00E44877">
      <w:pPr>
        <w:rPr>
          <w:rFonts w:ascii="Calibri" w:hAnsi="Calibri"/>
          <w:sz w:val="22"/>
          <w:szCs w:val="22"/>
          <w:lang w:eastAsia="en-US"/>
        </w:rPr>
      </w:pPr>
    </w:p>
    <w:tbl>
      <w:tblPr>
        <w:tblpPr w:leftFromText="180" w:rightFromText="180" w:vertAnchor="text" w:tblpY="1"/>
        <w:tblOverlap w:val="never"/>
        <w:tblW w:w="16921" w:type="dxa"/>
        <w:tblInd w:w="93" w:type="dxa"/>
        <w:tblLook w:val="0000" w:firstRow="0" w:lastRow="0" w:firstColumn="0" w:lastColumn="0" w:noHBand="0" w:noVBand="0"/>
      </w:tblPr>
      <w:tblGrid>
        <w:gridCol w:w="13765"/>
        <w:gridCol w:w="1200"/>
        <w:gridCol w:w="1198"/>
        <w:gridCol w:w="482"/>
        <w:gridCol w:w="276"/>
      </w:tblGrid>
      <w:tr w:rsidR="00E44877" w:rsidRPr="00E44877" w:rsidTr="00436C31">
        <w:trPr>
          <w:trHeight w:val="424"/>
        </w:trPr>
        <w:tc>
          <w:tcPr>
            <w:tcW w:w="1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E44877" w:rsidRPr="00E44877" w:rsidRDefault="00E44877" w:rsidP="00E44877">
            <w:pPr>
              <w:tabs>
                <w:tab w:val="left" w:pos="14175"/>
              </w:tabs>
              <w:ind w:left="11340" w:right="-31"/>
              <w:jc w:val="right"/>
              <w:rPr>
                <w:rFonts w:ascii="Arial" w:hAnsi="Arial" w:cs="Arial"/>
                <w:lang w:eastAsia="en-US"/>
              </w:rPr>
            </w:pPr>
          </w:p>
          <w:p w:rsidR="00E44877" w:rsidRPr="00E44877" w:rsidRDefault="00E44877" w:rsidP="00E44877">
            <w:pPr>
              <w:tabs>
                <w:tab w:val="left" w:pos="14175"/>
              </w:tabs>
              <w:ind w:left="11340" w:right="-31"/>
              <w:jc w:val="right"/>
              <w:rPr>
                <w:rFonts w:ascii="Arial" w:hAnsi="Arial" w:cs="Arial"/>
                <w:lang w:eastAsia="en-US"/>
              </w:rPr>
            </w:pPr>
          </w:p>
          <w:p w:rsidR="00E44877" w:rsidRPr="00E44877" w:rsidRDefault="00E44877" w:rsidP="00E44877">
            <w:pPr>
              <w:tabs>
                <w:tab w:val="left" w:pos="14175"/>
              </w:tabs>
              <w:ind w:left="11340" w:right="-31"/>
              <w:jc w:val="right"/>
              <w:rPr>
                <w:rFonts w:ascii="Arial" w:hAnsi="Arial" w:cs="Arial"/>
                <w:lang w:eastAsia="en-US"/>
              </w:rPr>
            </w:pPr>
          </w:p>
          <w:p w:rsidR="00E44877" w:rsidRPr="00E44877" w:rsidRDefault="00E44877" w:rsidP="00E44877">
            <w:pPr>
              <w:tabs>
                <w:tab w:val="left" w:pos="14175"/>
              </w:tabs>
              <w:ind w:left="11340" w:right="-31"/>
              <w:jc w:val="right"/>
              <w:rPr>
                <w:rFonts w:ascii="Arial" w:hAnsi="Arial" w:cs="Arial"/>
                <w:lang w:eastAsia="en-US"/>
              </w:rPr>
            </w:pPr>
            <w:r w:rsidRPr="00E44877">
              <w:rPr>
                <w:rFonts w:ascii="Arial" w:hAnsi="Arial" w:cs="Arial"/>
                <w:lang w:eastAsia="en-US"/>
              </w:rPr>
              <w:t>Приложение № 3</w:t>
            </w:r>
          </w:p>
          <w:p w:rsidR="00E44877" w:rsidRPr="00E44877" w:rsidRDefault="00E44877" w:rsidP="00E44877">
            <w:pPr>
              <w:ind w:left="11482"/>
              <w:jc w:val="right"/>
              <w:rPr>
                <w:rFonts w:ascii="Arial" w:eastAsia="Times New Roman" w:hAnsi="Arial" w:cs="Arial"/>
                <w:color w:val="000000"/>
                <w:lang w:val="x-none" w:eastAsia="x-none"/>
              </w:rPr>
            </w:pPr>
            <w:r w:rsidRPr="00E44877">
              <w:rPr>
                <w:rFonts w:ascii="Arial" w:eastAsia="Times New Roman" w:hAnsi="Arial" w:cs="Arial"/>
                <w:color w:val="000000"/>
                <w:lang w:val="x-none" w:eastAsia="x-none"/>
              </w:rPr>
              <w:t>к Решению Тинского</w:t>
            </w:r>
            <w:r w:rsidRPr="00E44877">
              <w:rPr>
                <w:rFonts w:ascii="Arial" w:eastAsia="Times New Roman" w:hAnsi="Arial" w:cs="Arial"/>
                <w:color w:val="000000"/>
                <w:lang w:eastAsia="x-none"/>
              </w:rPr>
              <w:t xml:space="preserve"> </w:t>
            </w:r>
            <w:r w:rsidRPr="00E44877">
              <w:rPr>
                <w:rFonts w:ascii="Arial" w:eastAsia="Times New Roman" w:hAnsi="Arial" w:cs="Arial"/>
                <w:color w:val="000000"/>
                <w:lang w:val="x-none" w:eastAsia="x-none"/>
              </w:rPr>
              <w:t>сельского</w:t>
            </w:r>
          </w:p>
          <w:p w:rsidR="00E44877" w:rsidRPr="00E44877" w:rsidRDefault="00E44877" w:rsidP="00E44877">
            <w:pPr>
              <w:ind w:left="11482"/>
              <w:jc w:val="right"/>
              <w:rPr>
                <w:rFonts w:ascii="Arial" w:eastAsia="Times New Roman" w:hAnsi="Arial" w:cs="Arial"/>
                <w:color w:val="000000"/>
                <w:lang w:eastAsia="x-none"/>
              </w:rPr>
            </w:pPr>
            <w:r w:rsidRPr="00E44877">
              <w:rPr>
                <w:rFonts w:ascii="Arial" w:eastAsia="Times New Roman" w:hAnsi="Arial" w:cs="Arial"/>
                <w:color w:val="000000"/>
                <w:lang w:val="x-none" w:eastAsia="x-none"/>
              </w:rPr>
              <w:t xml:space="preserve">Совета депутатов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E44877">
              <w:rPr>
                <w:rFonts w:ascii="Arial" w:eastAsia="Times New Roman" w:hAnsi="Arial" w:cs="Arial"/>
                <w:color w:val="000000"/>
                <w:lang w:eastAsia="x-none"/>
              </w:rPr>
              <w:t>№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4877" w:rsidRPr="00E44877" w:rsidRDefault="00E44877" w:rsidP="00E44877">
            <w:pPr>
              <w:spacing w:after="200" w:line="276" w:lineRule="auto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4877" w:rsidRPr="00E44877" w:rsidRDefault="00E44877" w:rsidP="00E44877">
            <w:pPr>
              <w:spacing w:after="20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4877" w:rsidRPr="00E44877" w:rsidRDefault="00E44877" w:rsidP="00E44877">
            <w:pPr>
              <w:spacing w:after="20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4877" w:rsidRPr="00E44877" w:rsidRDefault="00E44877" w:rsidP="00E44877">
            <w:pPr>
              <w:spacing w:after="20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</w:tbl>
    <w:p w:rsidR="00E44877" w:rsidRPr="00E44877" w:rsidRDefault="00E44877" w:rsidP="00E44877">
      <w:pPr>
        <w:spacing w:line="276" w:lineRule="auto"/>
        <w:rPr>
          <w:rFonts w:ascii="Calibri" w:eastAsia="Times New Roman" w:hAnsi="Calibri"/>
          <w:vanish/>
          <w:sz w:val="22"/>
          <w:szCs w:val="22"/>
        </w:rPr>
      </w:pPr>
    </w:p>
    <w:tbl>
      <w:tblPr>
        <w:tblW w:w="143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5387"/>
        <w:gridCol w:w="2268"/>
        <w:gridCol w:w="1843"/>
        <w:gridCol w:w="1842"/>
        <w:gridCol w:w="1843"/>
      </w:tblGrid>
      <w:tr w:rsidR="00E44877" w:rsidRPr="00E44877" w:rsidTr="00436C31">
        <w:trPr>
          <w:trHeight w:val="345"/>
        </w:trPr>
        <w:tc>
          <w:tcPr>
            <w:tcW w:w="87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</w:rPr>
            </w:pPr>
            <w:r w:rsidRPr="00E44877">
              <w:rPr>
                <w:rFonts w:ascii="Arial" w:eastAsia="Times New Roman" w:hAnsi="Arial" w:cs="Arial"/>
                <w:b/>
                <w:bCs/>
              </w:rPr>
              <w:t>Распределение росписи расходов бюджета по разделам, подразделам</w:t>
            </w: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E44877" w:rsidRPr="00E44877" w:rsidTr="00436C31">
        <w:trPr>
          <w:trHeight w:val="945"/>
        </w:trPr>
        <w:tc>
          <w:tcPr>
            <w:tcW w:w="87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</w:rPr>
            </w:pPr>
            <w:r w:rsidRPr="00E44877">
              <w:rPr>
                <w:rFonts w:ascii="Arial" w:eastAsia="Times New Roman" w:hAnsi="Arial" w:cs="Arial"/>
                <w:b/>
                <w:bCs/>
              </w:rPr>
              <w:t>функциональной классификации расходов бюджетов Российской Федерации на 2024 год и плановый период 2025-2026 годов.</w:t>
            </w: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E44877" w:rsidRPr="00E44877" w:rsidTr="00436C31">
        <w:trPr>
          <w:trHeight w:val="25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44877" w:rsidRPr="00E44877" w:rsidRDefault="00E44877" w:rsidP="00E44877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  <w:r w:rsidRPr="00E44877">
              <w:rPr>
                <w:rFonts w:ascii="MS Sans Serif" w:eastAsia="Times New Roman" w:hAnsi="MS Sans Serif" w:cs="Arial"/>
                <w:sz w:val="17"/>
                <w:szCs w:val="17"/>
              </w:rPr>
              <w:t>тыс. руб.</w:t>
            </w:r>
          </w:p>
        </w:tc>
      </w:tr>
      <w:tr w:rsidR="00E44877" w:rsidRPr="00E44877" w:rsidTr="00436C31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</w:pPr>
            <w:r w:rsidRPr="00E44877"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E44877"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  <w:t>п</w:t>
            </w:r>
            <w:proofErr w:type="gramEnd"/>
            <w:r w:rsidRPr="00E44877"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</w:pPr>
            <w:r w:rsidRPr="00E44877"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</w:pPr>
            <w:r w:rsidRPr="00E44877"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Сумма на    2024 год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Сумма на    2025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Сумма на    2026 год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11 071,3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10 168,3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9 837,4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2 612,9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2 443,8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2 112,9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30,0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1090"/>
        </w:trPr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7 328,0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6 594,5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6 594,5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871"/>
        </w:trPr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1 100,4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1 100,0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1 100,0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НАЦИОНАЛЬНАЯ ОБОРОНА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534,6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555,9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534,6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555,9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0,0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817,4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784,6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792,5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817,4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784,6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792,5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1 230,0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1 200,0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1 200,0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1 230,0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1 200,0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1 200,0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7 626,5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7 626,5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7 626,5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7 626,5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7 626,5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7 626,5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Условно утвержденные расходы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506,8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1023,3</w:t>
            </w:r>
          </w:p>
        </w:tc>
      </w:tr>
      <w:tr w:rsidR="00E44877" w:rsidRPr="00E44877" w:rsidTr="00436C31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21 279,8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20842,2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E44877" w:rsidRPr="00E44877" w:rsidRDefault="00E44877" w:rsidP="00E4487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20479,7</w:t>
            </w:r>
          </w:p>
        </w:tc>
      </w:tr>
    </w:tbl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tbl>
      <w:tblPr>
        <w:tblW w:w="1557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54"/>
        <w:gridCol w:w="4400"/>
        <w:gridCol w:w="1080"/>
        <w:gridCol w:w="1080"/>
        <w:gridCol w:w="1662"/>
        <w:gridCol w:w="960"/>
        <w:gridCol w:w="1635"/>
        <w:gridCol w:w="796"/>
        <w:gridCol w:w="2160"/>
        <w:gridCol w:w="544"/>
      </w:tblGrid>
      <w:tr w:rsidR="00E44877" w:rsidRPr="00E44877" w:rsidTr="00436C31">
        <w:trPr>
          <w:trHeight w:val="33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color w:val="0000FF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sz w:val="22"/>
                <w:szCs w:val="22"/>
              </w:rPr>
              <w:t>приложение № 4</w:t>
            </w:r>
          </w:p>
        </w:tc>
      </w:tr>
      <w:tr w:rsidR="00E44877" w:rsidRPr="00E44877" w:rsidTr="00436C31">
        <w:trPr>
          <w:trHeight w:val="33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sz w:val="22"/>
                <w:szCs w:val="22"/>
              </w:rPr>
              <w:t>к Решению Тинского сельского совета депутатов</w:t>
            </w:r>
          </w:p>
        </w:tc>
      </w:tr>
      <w:tr w:rsidR="00E44877" w:rsidRPr="00E44877" w:rsidTr="00436C31">
        <w:trPr>
          <w:trHeight w:val="33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sz w:val="22"/>
                <w:szCs w:val="22"/>
              </w:rPr>
              <w:t>№ ____</w:t>
            </w:r>
          </w:p>
          <w:p w:rsidR="00E44877" w:rsidRPr="00E44877" w:rsidRDefault="00E44877" w:rsidP="00E44877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E44877" w:rsidRPr="00E44877" w:rsidTr="00436C31">
        <w:trPr>
          <w:gridAfter w:val="1"/>
          <w:wAfter w:w="544" w:type="dxa"/>
          <w:trHeight w:val="330"/>
        </w:trPr>
        <w:tc>
          <w:tcPr>
            <w:tcW w:w="150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Ведомственная структура расходов бюджета администрации Тинского сельсовета на 2024 год и  плановый период   2025-2026 года.</w:t>
            </w:r>
            <w:r w:rsidRPr="00E44877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    </w:t>
            </w:r>
          </w:p>
          <w:p w:rsidR="00E44877" w:rsidRPr="00E44877" w:rsidRDefault="00E44877" w:rsidP="00E44877">
            <w:pPr>
              <w:jc w:val="right"/>
              <w:rPr>
                <w:rFonts w:ascii="Calibri" w:eastAsia="Times New Roman" w:hAnsi="Calibri" w:cs="Calibri"/>
                <w:bCs/>
                <w:sz w:val="22"/>
                <w:szCs w:val="22"/>
              </w:rPr>
            </w:pPr>
            <w:proofErr w:type="spellStart"/>
            <w:r w:rsidRPr="00E44877">
              <w:rPr>
                <w:rFonts w:ascii="Calibri" w:eastAsia="Times New Roman" w:hAnsi="Calibri" w:cs="Calibri"/>
                <w:bCs/>
                <w:sz w:val="22"/>
                <w:szCs w:val="22"/>
              </w:rPr>
              <w:t>тыс</w:t>
            </w:r>
            <w:proofErr w:type="gramStart"/>
            <w:r w:rsidRPr="00E44877">
              <w:rPr>
                <w:rFonts w:ascii="Calibri" w:eastAsia="Times New Roman" w:hAnsi="Calibri" w:cs="Calibri"/>
                <w:bCs/>
                <w:sz w:val="22"/>
                <w:szCs w:val="22"/>
              </w:rPr>
              <w:t>.р</w:t>
            </w:r>
            <w:proofErr w:type="gramEnd"/>
            <w:r w:rsidRPr="00E44877">
              <w:rPr>
                <w:rFonts w:ascii="Calibri" w:eastAsia="Times New Roman" w:hAnsi="Calibri" w:cs="Calibri"/>
                <w:bCs/>
                <w:sz w:val="22"/>
                <w:szCs w:val="22"/>
              </w:rPr>
              <w:t>уб</w:t>
            </w:r>
            <w:proofErr w:type="spellEnd"/>
            <w:r w:rsidRPr="00E44877">
              <w:rPr>
                <w:rFonts w:ascii="Calibri" w:eastAsia="Times New Roman" w:hAnsi="Calibri" w:cs="Calibri"/>
                <w:bCs/>
                <w:sz w:val="22"/>
                <w:szCs w:val="22"/>
              </w:rPr>
              <w:t xml:space="preserve">.    </w:t>
            </w:r>
          </w:p>
          <w:tbl>
            <w:tblPr>
              <w:tblW w:w="14772" w:type="dxa"/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6037"/>
              <w:gridCol w:w="851"/>
              <w:gridCol w:w="850"/>
              <w:gridCol w:w="1560"/>
              <w:gridCol w:w="850"/>
              <w:gridCol w:w="1134"/>
              <w:gridCol w:w="1134"/>
              <w:gridCol w:w="1276"/>
            </w:tblGrid>
            <w:tr w:rsidR="00E44877" w:rsidRPr="00E44877" w:rsidTr="00436C31">
              <w:trPr>
                <w:trHeight w:val="63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 xml:space="preserve">№ </w:t>
                  </w:r>
                  <w:proofErr w:type="gramStart"/>
                  <w:r w:rsidRPr="00E44877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п</w:t>
                  </w:r>
                  <w:proofErr w:type="gramEnd"/>
                  <w:r w:rsidRPr="00E44877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/п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Наименование кода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КВСР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КФСР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КЦСР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КВР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  <w:t xml:space="preserve">Сумма на </w:t>
                  </w:r>
                  <w:r w:rsidRPr="00E44877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 xml:space="preserve"> 2024 год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  <w:t xml:space="preserve">Сумма на </w:t>
                  </w:r>
                  <w:r w:rsidRPr="00E44877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 xml:space="preserve"> 2025 год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  <w:t>Сумма на 2026</w:t>
                  </w:r>
                  <w:r w:rsidRPr="00E44877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 xml:space="preserve"> год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Администрация Тинского сельсовета Нижнеингашского района Красноярского края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21 279,8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20 335,3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19 456,4</w:t>
                  </w:r>
                </w:p>
              </w:tc>
            </w:tr>
            <w:tr w:rsidR="00E44877" w:rsidRPr="00E44877" w:rsidTr="00436C31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ОБЩЕГОСУДАРСТВЕННЫЕ ВОПРОСЫ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11 071,3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10 168,3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9 837,4</w:t>
                  </w:r>
                </w:p>
              </w:tc>
            </w:tr>
            <w:tr w:rsidR="00E44877" w:rsidRPr="00E44877" w:rsidTr="00436C31">
              <w:trPr>
                <w:trHeight w:val="9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непрограммные расходы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непрограммные расходы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Глава сельсовета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8110000510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</w:tr>
            <w:tr w:rsidR="00E44877" w:rsidRPr="00E44877" w:rsidTr="00436C31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8110000510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bookmarkStart w:id="0" w:name="RANGE!A19"/>
                  <w:bookmarkStart w:id="1" w:name="RANGE!A19:H20"/>
                  <w:bookmarkEnd w:id="1"/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</w:t>
                  </w:r>
                  <w:bookmarkEnd w:id="0"/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0102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8110000510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bookmarkStart w:id="2" w:name="RANGE!F19"/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120</w:t>
                  </w:r>
                  <w:bookmarkEnd w:id="2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1 100,4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1 100,0</w:t>
                  </w:r>
                </w:p>
              </w:tc>
            </w:tr>
            <w:tr w:rsidR="00E44877" w:rsidRPr="00E44877" w:rsidTr="00436C31">
              <w:trPr>
                <w:trHeight w:val="112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7 328,0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непрограммные расходы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7 328,0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</w:tr>
            <w:tr w:rsidR="00E44877" w:rsidRPr="00E44877" w:rsidTr="00436C31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Обеспечение деятельности местной администрации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8300000000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7 328,0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</w:tr>
            <w:tr w:rsidR="00E44877" w:rsidRPr="00E44877" w:rsidTr="00436C31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 xml:space="preserve">Обеспечение деятельности местной </w:t>
                  </w:r>
                  <w:proofErr w:type="spellStart"/>
                  <w:proofErr w:type="gramStart"/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админи</w:t>
                  </w:r>
                  <w:proofErr w:type="spellEnd"/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страции</w:t>
                  </w:r>
                  <w:proofErr w:type="spellEnd"/>
                  <w:proofErr w:type="gramEnd"/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7 328,0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</w:tr>
            <w:tr w:rsidR="00E44877" w:rsidRPr="00E44877" w:rsidTr="00436C31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lastRenderedPageBreak/>
                    <w:t>13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6 218,0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5 884,5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5 884,5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6 218,0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5 884,5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5 884,5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700,0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700,0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700,0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700,0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10,0</w:t>
                  </w:r>
                </w:p>
              </w:tc>
            </w:tr>
            <w:tr w:rsidR="00E44877" w:rsidRPr="00E44877" w:rsidTr="00436C31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850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Резервные фонды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0111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непрограммные расходы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резервный фонд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8500000000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резервный фонд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8510000000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8510000520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Резервные средства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0111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8510000520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870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30,0</w:t>
                  </w:r>
                </w:p>
              </w:tc>
            </w:tr>
            <w:tr w:rsidR="00E44877" w:rsidRPr="00E44877" w:rsidTr="00436C31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Другие общегосударственные вопросы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2 612,9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2 443,8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2 112,9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44877" w:rsidRPr="00E44877" w:rsidRDefault="00E44877" w:rsidP="00E44877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объекты коммунальной инфраструктуры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2 600,0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2 430,9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2 100,0</w:t>
                  </w:r>
                </w:p>
              </w:tc>
            </w:tr>
            <w:tr w:rsidR="00E44877" w:rsidRPr="00E44877" w:rsidTr="00436C31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27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44877" w:rsidRPr="00E44877" w:rsidRDefault="00E44877" w:rsidP="00E44877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объекты коммунальной инфраструктуры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0130000000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2 600,0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2 430,9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2 100,0</w:t>
                  </w:r>
                </w:p>
              </w:tc>
            </w:tr>
            <w:tr w:rsidR="00E44877" w:rsidRPr="00E44877" w:rsidTr="00436C31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28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объекты коммунальной инфраструктуры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0130001260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2 600,0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2 430,9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2 100,0</w:t>
                  </w:r>
                </w:p>
              </w:tc>
            </w:tr>
            <w:tr w:rsidR="00E44877" w:rsidRPr="00E44877" w:rsidTr="00436C31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lastRenderedPageBreak/>
                    <w:t>29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0130001260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976,0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976,0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976,0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0130001260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976,0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976,0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976,0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31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0130001260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1 624,0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1 454,9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1 124,0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32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0130001260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1 624,0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1 454,9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1 124,0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33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непрограммные расходы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8000000000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34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Административная комиссия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35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административная комиссия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8410000000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36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8410075140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37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8410075140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12,9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38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НАЦИОНАЛЬНАЯ ОБОРОНА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534,6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555,9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E44877" w:rsidRPr="00E44877" w:rsidTr="00436C31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39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534,6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555,9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Муниципальная программа "Вопросы жизнеобеспечения Тинского сельсовета"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534,6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555,9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E44877" w:rsidRPr="00E44877" w:rsidTr="00436C31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Создание эффективной системы защиты населения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0120000000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534,6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555,9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42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Организация и ведение воинского учета на территории Тинского сельсовета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0120051180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534,6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555,9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E44877" w:rsidRPr="00E44877" w:rsidTr="00436C31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lastRenderedPageBreak/>
                    <w:t>43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0120051180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487,8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487,8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44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0120051180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487,8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487,8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45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0120051180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46,8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68,1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46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0120051180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46,8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68,1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47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НАЦИОНАЛЬНАЯ ЭКОНОМИКА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0400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817,4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784,6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792,5</w:t>
                  </w:r>
                </w:p>
              </w:tc>
            </w:tr>
            <w:tr w:rsidR="00E44877" w:rsidRPr="00E44877" w:rsidTr="00436C31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48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Дорожное хозяйство (дорожные фонды)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0409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817,4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784,6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792,5</w:t>
                  </w:r>
                </w:p>
              </w:tc>
            </w:tr>
            <w:tr w:rsidR="00E44877" w:rsidRPr="00E44877" w:rsidTr="00436C31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49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Дорожное хозяйство (дорожные фонды)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0409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817,4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784,6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792,5</w:t>
                  </w:r>
                </w:p>
              </w:tc>
            </w:tr>
            <w:tr w:rsidR="00E44877" w:rsidRPr="00E44877" w:rsidTr="00436C31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Содержание дорог за счет средств дорожного фонда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0409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0110000110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817,4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784,6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792,5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0409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0110000110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817,4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784,6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792,5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52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0409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0110000110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817,4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784,6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792,5</w:t>
                  </w:r>
                </w:p>
              </w:tc>
            </w:tr>
            <w:tr w:rsidR="00E44877" w:rsidRPr="00E44877" w:rsidTr="00436C31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53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ЖИЛИЩНО-КОММУНАЛЬНОЕ ХОЗЯЙСТВО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1 230,0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54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Благоустройство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55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44877" w:rsidRPr="00E44877" w:rsidRDefault="00E44877" w:rsidP="00E44877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Благоустройство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56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Содержание дорог</w:t>
                  </w:r>
                </w:p>
                <w:p w:rsidR="00E44877" w:rsidRPr="00E44877" w:rsidRDefault="00E44877" w:rsidP="00E44877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57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Уличное освещение</w:t>
                  </w:r>
                </w:p>
                <w:p w:rsidR="00E44877" w:rsidRPr="00E44877" w:rsidRDefault="00E44877" w:rsidP="00E44877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lastRenderedPageBreak/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1 140,0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1 110,0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1 110,0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lastRenderedPageBreak/>
                    <w:t>58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1 140,0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1 110,0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1 110,0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59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0140001220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1 140,0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1 110,0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1 110,0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Содержание мест захоронения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0140001230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0140001230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62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0140001230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2,0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63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Прочие мероприятия по благоустройству (рабочие по благоустройству)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88,0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88,0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88,0</w:t>
                  </w:r>
                </w:p>
              </w:tc>
            </w:tr>
            <w:tr w:rsidR="00E44877" w:rsidRPr="00E44877" w:rsidTr="00436C31">
              <w:trPr>
                <w:trHeight w:val="869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64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Расходы на выплаты (рабочие по благоустройству)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65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 xml:space="preserve">Расходы на выплаты </w:t>
                  </w:r>
                  <w:r w:rsidRPr="00E44877">
                    <w:rPr>
                      <w:rFonts w:ascii="Arial" w:eastAsia="Times New Roman" w:hAnsi="Arial" w:cs="Arial"/>
                      <w:bCs/>
                      <w:sz w:val="22"/>
                      <w:szCs w:val="22"/>
                    </w:rPr>
                    <w:t>(рабочие по благоустройству)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0140001240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80,0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66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8,0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67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0140001240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8,0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68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КУЛЬТУРА, КИНЕМАТОГРАФИЯ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0800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69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Культура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0801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</w:tr>
            <w:tr w:rsidR="00E44877" w:rsidRPr="00E44877" w:rsidTr="00436C31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муниципальная программа "Развитие культуры на территории Тинского сельсовета"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0801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фонд оплаты по культуре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0801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0210061120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72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Межбюджетные трансферты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0801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0210061120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73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межбюджетные трансферты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0801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0210061120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540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44877" w:rsidRPr="00E44877" w:rsidRDefault="00E44877" w:rsidP="00E44877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sz w:val="22"/>
                      <w:szCs w:val="22"/>
                    </w:rPr>
                    <w:t>7 626,5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44877" w:rsidRPr="00E44877" w:rsidRDefault="00E44877" w:rsidP="00E44877">
                  <w:pPr>
                    <w:jc w:val="center"/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  <w:t>74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44877" w:rsidRPr="00E44877" w:rsidRDefault="00E44877" w:rsidP="00E44877">
                  <w:pPr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  <w:t>Условно утвержденные расходы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44877" w:rsidRPr="00E44877" w:rsidRDefault="00E44877" w:rsidP="00E44877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44877" w:rsidRPr="00E44877" w:rsidRDefault="00E44877" w:rsidP="00E44877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506,8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44877" w:rsidRPr="00E44877" w:rsidRDefault="00E44877" w:rsidP="00E44877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1023,3</w:t>
                  </w:r>
                </w:p>
              </w:tc>
            </w:tr>
            <w:tr w:rsidR="00E44877" w:rsidRPr="00E44877" w:rsidTr="00436C31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lastRenderedPageBreak/>
                    <w:t>Итого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4877" w:rsidRPr="00E44877" w:rsidRDefault="00E44877" w:rsidP="00E44877">
                  <w:pPr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4877" w:rsidRPr="00E44877" w:rsidRDefault="00E44877" w:rsidP="00E4487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4877" w:rsidRPr="00E44877" w:rsidRDefault="00E44877" w:rsidP="00E44877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21 279,8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4877" w:rsidRPr="00E44877" w:rsidRDefault="00E44877" w:rsidP="00E44877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20 842,2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4877" w:rsidRPr="00E44877" w:rsidRDefault="00E44877" w:rsidP="00E44877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E44877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20479,7</w:t>
                  </w:r>
                </w:p>
              </w:tc>
            </w:tr>
          </w:tbl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E44877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    </w:t>
            </w:r>
          </w:p>
        </w:tc>
      </w:tr>
    </w:tbl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tabs>
          <w:tab w:val="left" w:pos="14175"/>
        </w:tabs>
        <w:ind w:left="11340" w:right="-31"/>
        <w:jc w:val="right"/>
        <w:rPr>
          <w:rFonts w:ascii="Arial" w:hAnsi="Arial" w:cs="Arial"/>
          <w:lang w:eastAsia="en-US"/>
        </w:rPr>
      </w:pPr>
    </w:p>
    <w:p w:rsidR="00E44877" w:rsidRPr="00E44877" w:rsidRDefault="00E44877" w:rsidP="00E44877">
      <w:pPr>
        <w:tabs>
          <w:tab w:val="left" w:pos="14175"/>
        </w:tabs>
        <w:ind w:left="11340" w:right="-31"/>
        <w:jc w:val="right"/>
        <w:rPr>
          <w:rFonts w:ascii="Arial" w:hAnsi="Arial" w:cs="Arial"/>
          <w:lang w:eastAsia="en-US"/>
        </w:rPr>
      </w:pPr>
      <w:r w:rsidRPr="00E44877">
        <w:rPr>
          <w:rFonts w:ascii="Arial" w:hAnsi="Arial" w:cs="Arial"/>
          <w:lang w:eastAsia="en-US"/>
        </w:rPr>
        <w:t>Приложение № 5</w:t>
      </w:r>
    </w:p>
    <w:p w:rsidR="00E44877" w:rsidRPr="00E44877" w:rsidRDefault="00E44877" w:rsidP="00E44877">
      <w:pPr>
        <w:ind w:left="11482"/>
        <w:jc w:val="right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>к Решению Тинского</w:t>
      </w:r>
    </w:p>
    <w:p w:rsidR="00E44877" w:rsidRPr="00E44877" w:rsidRDefault="00E44877" w:rsidP="00E44877">
      <w:pPr>
        <w:ind w:left="11482"/>
        <w:jc w:val="right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>сельского</w:t>
      </w:r>
    </w:p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Совета депутатов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44877">
        <w:rPr>
          <w:rFonts w:ascii="Arial" w:eastAsia="Times New Roman" w:hAnsi="Arial" w:cs="Arial"/>
          <w:color w:val="000000"/>
          <w:lang w:eastAsia="x-none"/>
        </w:rPr>
        <w:t>№</w:t>
      </w:r>
    </w:p>
    <w:tbl>
      <w:tblPr>
        <w:tblW w:w="15147" w:type="dxa"/>
        <w:tblInd w:w="93" w:type="dxa"/>
        <w:tblLook w:val="04A0" w:firstRow="1" w:lastRow="0" w:firstColumn="1" w:lastColumn="0" w:noHBand="0" w:noVBand="1"/>
      </w:tblPr>
      <w:tblGrid>
        <w:gridCol w:w="720"/>
        <w:gridCol w:w="4940"/>
        <w:gridCol w:w="2180"/>
        <w:gridCol w:w="1080"/>
        <w:gridCol w:w="1620"/>
        <w:gridCol w:w="1620"/>
        <w:gridCol w:w="1620"/>
        <w:gridCol w:w="923"/>
        <w:gridCol w:w="222"/>
        <w:gridCol w:w="222"/>
      </w:tblGrid>
      <w:tr w:rsidR="00E44877" w:rsidRPr="00E44877" w:rsidTr="00436C31">
        <w:trPr>
          <w:trHeight w:val="480"/>
        </w:trPr>
        <w:tc>
          <w:tcPr>
            <w:tcW w:w="151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</w:rPr>
            </w:pPr>
            <w:proofErr w:type="gramStart"/>
            <w:r w:rsidRPr="00E44877">
              <w:rPr>
                <w:rFonts w:ascii="Arial" w:eastAsia="Times New Roman" w:hAnsi="Arial" w:cs="Arial"/>
                <w:b/>
                <w:bCs/>
              </w:rPr>
              <w:t xml:space="preserve">Распределение бюджетных ассигнований по целевым статьям (муниципальным программам Администрации Тинского </w:t>
            </w:r>
            <w:proofErr w:type="gramEnd"/>
          </w:p>
        </w:tc>
      </w:tr>
      <w:tr w:rsidR="00E44877" w:rsidRPr="00E44877" w:rsidTr="00436C31">
        <w:trPr>
          <w:trHeight w:val="390"/>
        </w:trPr>
        <w:tc>
          <w:tcPr>
            <w:tcW w:w="151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</w:rPr>
            </w:pPr>
            <w:r w:rsidRPr="00E44877">
              <w:rPr>
                <w:rFonts w:ascii="Arial" w:eastAsia="Times New Roman" w:hAnsi="Arial" w:cs="Arial"/>
                <w:b/>
                <w:bCs/>
              </w:rPr>
              <w:t xml:space="preserve">сельсовета и непрограммным направлениям), группам и подгруппам видов расход, разделам, подразделам </w:t>
            </w:r>
          </w:p>
        </w:tc>
      </w:tr>
      <w:tr w:rsidR="00E44877" w:rsidRPr="00E44877" w:rsidTr="00436C31">
        <w:trPr>
          <w:trHeight w:val="450"/>
        </w:trPr>
        <w:tc>
          <w:tcPr>
            <w:tcW w:w="147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</w:rPr>
            </w:pPr>
            <w:r w:rsidRPr="00E44877">
              <w:rPr>
                <w:rFonts w:ascii="Arial" w:eastAsia="Times New Roman" w:hAnsi="Arial" w:cs="Arial"/>
                <w:b/>
                <w:bCs/>
              </w:rPr>
              <w:t>классификации расходов местного бюджета на 2024 год и  плановый период 2025-2026 гг.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877" w:rsidRPr="00E44877" w:rsidRDefault="00E44877" w:rsidP="00E44877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  <w:r w:rsidRPr="00E44877">
              <w:rPr>
                <w:rFonts w:ascii="MS Sans Serif" w:eastAsia="Times New Roman" w:hAnsi="MS Sans Serif" w:cs="Arial"/>
                <w:sz w:val="17"/>
                <w:szCs w:val="17"/>
              </w:rPr>
              <w:t>тыс. руб.</w:t>
            </w:r>
          </w:p>
        </w:tc>
      </w:tr>
      <w:tr w:rsidR="00E44877" w:rsidRPr="00E44877" w:rsidTr="00436C31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E44877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п</w:t>
            </w:r>
            <w:proofErr w:type="gramEnd"/>
            <w:r w:rsidRPr="00E44877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Наименование кода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КЦСР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КВР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сумма на 2024 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сумма на 2025 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E44877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сумма на 2026 год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Муниципальная программа "Вопросы жизнеобеспечения Тинского сельсовета"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555,9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0,0</w:t>
            </w:r>
          </w:p>
        </w:tc>
      </w:tr>
      <w:tr w:rsidR="00E44877" w:rsidRPr="00E44877" w:rsidTr="00436C31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Создание эффективной системы защиты населения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0120000000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555,9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Организация и ведение воинского учета на территории Тинского сельсовета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555,9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0,0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487,8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487,8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46,8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68,1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46,8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68,1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bookmarkStart w:id="3" w:name="RANGE!A12"/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bookmarkEnd w:id="3"/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0110000000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4 647,4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bookmarkStart w:id="4" w:name="RANGE!F12"/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4 415,5</w:t>
            </w:r>
            <w:bookmarkEnd w:id="4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4 092,5</w:t>
            </w:r>
          </w:p>
        </w:tc>
      </w:tr>
      <w:tr w:rsidR="00E44877" w:rsidRPr="00E44877" w:rsidTr="00436C31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Содержание дорог за счет средств дорожного фонда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0110000110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784,6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792,5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0110000110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784,6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792,5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0110000110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817,4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784,6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792,5</w:t>
            </w:r>
          </w:p>
        </w:tc>
      </w:tr>
      <w:tr w:rsidR="00E44877" w:rsidRPr="00E44877" w:rsidTr="00436C31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профилактика экстремизма и терроризма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0130000000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2 600,0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2 430,9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2 100,0</w:t>
            </w:r>
          </w:p>
        </w:tc>
      </w:tr>
      <w:tr w:rsidR="00E44877" w:rsidRPr="00E44877" w:rsidTr="00436C31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объекты коммунальной инфраструктуры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2 600,0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2 430,9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2 100,0</w:t>
            </w:r>
          </w:p>
        </w:tc>
      </w:tr>
      <w:tr w:rsidR="00E44877" w:rsidRPr="00E44877" w:rsidTr="00436C31">
        <w:trPr>
          <w:gridAfter w:val="3"/>
          <w:wAfter w:w="1367" w:type="dxa"/>
          <w:trHeight w:val="20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976,0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976,0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976,0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976,0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976,0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976,0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1 624,0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1 454,9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1 124,0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1 624,0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1 454,9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1 124,0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Содержание дорог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1 230,0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1 200,0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1 200,0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Уличное освещение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1 140,0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1 110,0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1 140,0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1 110,0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0140001220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1 140,0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1 110,0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1 110,0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Содержание мест захоронения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0140001230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Прочие мероприятия по благоустройству (рабочие по благоустройству)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0140001240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88,0</w:t>
            </w:r>
          </w:p>
        </w:tc>
      </w:tr>
      <w:tr w:rsidR="00E44877" w:rsidRPr="00E44877" w:rsidTr="00436C31">
        <w:trPr>
          <w:gridAfter w:val="3"/>
          <w:wAfter w:w="1367" w:type="dxa"/>
          <w:trHeight w:val="20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27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0140001240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80,0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0140001240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0140001240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муниципальная программа "Развитие культуры на территории Тинского сельсовета"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фонд оплаты по культуре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0210061120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0210061120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33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0210061120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540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7 626,5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8000000000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8 471,3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7 737,4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7 737,4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Глава сельсовета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</w:tr>
      <w:tr w:rsidR="00E44877" w:rsidRPr="00E44877" w:rsidTr="00436C31">
        <w:trPr>
          <w:gridAfter w:val="3"/>
          <w:wAfter w:w="1367" w:type="dxa"/>
          <w:trHeight w:val="20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38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8110000510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1 100,4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1 100,0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1 100,0</w:t>
            </w:r>
          </w:p>
        </w:tc>
      </w:tr>
      <w:tr w:rsidR="00E44877" w:rsidRPr="00E44877" w:rsidTr="00436C31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Обеспечение деятельности местной администрации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8300000000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7 328,0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6 594,5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6 594,5</w:t>
            </w:r>
          </w:p>
        </w:tc>
      </w:tr>
      <w:tr w:rsidR="00E44877" w:rsidRPr="00E44877" w:rsidTr="00436C31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Обеспечение деятельности местной </w:t>
            </w:r>
            <w:proofErr w:type="spellStart"/>
            <w:proofErr w:type="gramStart"/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админи</w:t>
            </w:r>
            <w:proofErr w:type="spellEnd"/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страции</w:t>
            </w:r>
            <w:proofErr w:type="spellEnd"/>
            <w:proofErr w:type="gram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4 720,7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4 010,0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4 010,0</w:t>
            </w:r>
          </w:p>
        </w:tc>
      </w:tr>
      <w:tr w:rsidR="00E44877" w:rsidRPr="00E44877" w:rsidTr="00436C31">
        <w:trPr>
          <w:gridAfter w:val="3"/>
          <w:wAfter w:w="1367" w:type="dxa"/>
          <w:trHeight w:val="20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41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3 610,7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3 300,0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3 300,0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42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3 610,7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3 300,0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3 300,0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700,0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1 100,0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700,0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700,0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</w:t>
            </w:r>
          </w:p>
        </w:tc>
      </w:tr>
      <w:tr w:rsidR="00E44877" w:rsidRPr="00E44877" w:rsidTr="00436C31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46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850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10,0</w:t>
            </w:r>
          </w:p>
        </w:tc>
      </w:tr>
      <w:tr w:rsidR="00E44877" w:rsidRPr="00E44877" w:rsidTr="00436C31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Региональные выплаты управлению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8310010210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2 607,3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2 584,5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2 584,5</w:t>
            </w:r>
          </w:p>
        </w:tc>
      </w:tr>
      <w:tr w:rsidR="00E44877" w:rsidRPr="00E44877" w:rsidTr="00436C31">
        <w:trPr>
          <w:gridAfter w:val="3"/>
          <w:wAfter w:w="1367" w:type="dxa"/>
          <w:trHeight w:val="20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8310010210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2 607,3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2 584,5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2 584,5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8310010210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2 607,3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2 584,5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2 584,5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Административная комиссия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8400000000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административная комиссия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8410000000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52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8410075140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</w:tr>
      <w:tr w:rsidR="00E44877" w:rsidRPr="00E44877" w:rsidTr="00436C31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53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8410075140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12,9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резервный фонд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8500000000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резервный фонд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8510000000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8510000520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57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Резервные средства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8510000520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870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30,0</w:t>
            </w:r>
          </w:p>
        </w:tc>
      </w:tr>
      <w:tr w:rsidR="00E44877" w:rsidRPr="00E44877" w:rsidTr="00436C31">
        <w:trPr>
          <w:gridAfter w:val="3"/>
          <w:wAfter w:w="1367" w:type="dxa"/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58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4877" w:rsidRPr="00E44877" w:rsidRDefault="00E44877" w:rsidP="00E44877">
            <w:pPr>
              <w:outlineLvl w:val="3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Условно-утвержденные расходы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4877" w:rsidRPr="00E44877" w:rsidRDefault="00E44877" w:rsidP="00E44877">
            <w:pPr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490,9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4877" w:rsidRPr="00E44877" w:rsidRDefault="00E44877" w:rsidP="00E44877">
            <w:pPr>
              <w:jc w:val="right"/>
              <w:outlineLvl w:val="3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872,5</w:t>
            </w:r>
          </w:p>
        </w:tc>
      </w:tr>
      <w:tr w:rsidR="00E44877" w:rsidRPr="00E44877" w:rsidTr="00436C31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21 279,8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20 335,3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877" w:rsidRPr="00E44877" w:rsidRDefault="00E44877" w:rsidP="00E44877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4487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19 456,4</w:t>
            </w:r>
          </w:p>
        </w:tc>
      </w:tr>
    </w:tbl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Pr="00E44877" w:rsidRDefault="00E44877" w:rsidP="00E44877">
      <w:pPr>
        <w:tabs>
          <w:tab w:val="left" w:pos="14175"/>
        </w:tabs>
        <w:ind w:left="11340" w:right="-31"/>
        <w:jc w:val="right"/>
        <w:rPr>
          <w:rFonts w:ascii="Arial" w:hAnsi="Arial" w:cs="Arial"/>
          <w:lang w:eastAsia="en-US"/>
        </w:rPr>
      </w:pPr>
    </w:p>
    <w:p w:rsidR="00E44877" w:rsidRPr="00E44877" w:rsidRDefault="00E44877" w:rsidP="00E44877">
      <w:pPr>
        <w:tabs>
          <w:tab w:val="left" w:pos="14175"/>
        </w:tabs>
        <w:ind w:left="11340" w:right="-31"/>
        <w:jc w:val="right"/>
        <w:rPr>
          <w:rFonts w:ascii="Arial" w:hAnsi="Arial" w:cs="Arial"/>
          <w:lang w:eastAsia="en-US"/>
        </w:rPr>
      </w:pPr>
    </w:p>
    <w:p w:rsidR="00E44877" w:rsidRPr="00E44877" w:rsidRDefault="00E44877" w:rsidP="00E44877">
      <w:pPr>
        <w:tabs>
          <w:tab w:val="left" w:pos="14175"/>
        </w:tabs>
        <w:ind w:left="11340" w:right="-31"/>
        <w:jc w:val="right"/>
        <w:rPr>
          <w:rFonts w:ascii="Arial" w:hAnsi="Arial" w:cs="Arial"/>
          <w:lang w:eastAsia="en-US"/>
        </w:rPr>
      </w:pPr>
      <w:r w:rsidRPr="00E44877">
        <w:rPr>
          <w:rFonts w:ascii="Arial" w:hAnsi="Arial" w:cs="Arial"/>
          <w:lang w:eastAsia="en-US"/>
        </w:rPr>
        <w:t>Приложение № 6</w:t>
      </w:r>
    </w:p>
    <w:p w:rsidR="00E44877" w:rsidRPr="00E44877" w:rsidRDefault="00E44877" w:rsidP="00E44877">
      <w:pPr>
        <w:ind w:left="11482"/>
        <w:jc w:val="right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>к Решению Тинского</w:t>
      </w:r>
    </w:p>
    <w:p w:rsidR="00E44877" w:rsidRPr="00E44877" w:rsidRDefault="00E44877" w:rsidP="00E44877">
      <w:pPr>
        <w:ind w:left="11482"/>
        <w:jc w:val="right"/>
        <w:rPr>
          <w:rFonts w:ascii="Arial" w:eastAsia="Times New Roman" w:hAnsi="Arial" w:cs="Arial"/>
          <w:color w:val="000000"/>
          <w:lang w:val="x-none"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>сельского</w:t>
      </w:r>
    </w:p>
    <w:p w:rsidR="00E44877" w:rsidRPr="00E44877" w:rsidRDefault="00E44877" w:rsidP="00E44877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  <w:r w:rsidRPr="00E44877">
        <w:rPr>
          <w:rFonts w:ascii="Arial" w:eastAsia="Times New Roman" w:hAnsi="Arial" w:cs="Arial"/>
          <w:color w:val="000000"/>
          <w:lang w:val="x-none" w:eastAsia="x-none"/>
        </w:rPr>
        <w:t xml:space="preserve">Совета депутатов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44877" w:rsidRPr="00E44877" w:rsidRDefault="00E44877" w:rsidP="00E44877">
      <w:pPr>
        <w:keepNext/>
        <w:spacing w:before="240" w:after="60" w:line="276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E44877">
        <w:rPr>
          <w:rFonts w:ascii="Arial" w:eastAsia="Times New Roman" w:hAnsi="Arial" w:cs="Arial"/>
          <w:b/>
          <w:bCs/>
          <w:i/>
          <w:iCs/>
          <w:sz w:val="20"/>
          <w:szCs w:val="20"/>
        </w:rPr>
        <w:t>Программа</w:t>
      </w:r>
    </w:p>
    <w:p w:rsidR="00E44877" w:rsidRPr="00E44877" w:rsidRDefault="00E44877" w:rsidP="00E44877">
      <w:pPr>
        <w:spacing w:after="200" w:line="276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E44877">
        <w:rPr>
          <w:rFonts w:ascii="Arial" w:eastAsia="Times New Roman" w:hAnsi="Arial" w:cs="Arial"/>
          <w:b/>
          <w:sz w:val="20"/>
          <w:szCs w:val="20"/>
        </w:rPr>
        <w:t xml:space="preserve"> муниципальных  заимствований Тинского сельсовета</w:t>
      </w:r>
    </w:p>
    <w:p w:rsidR="00E44877" w:rsidRPr="00E44877" w:rsidRDefault="00E44877" w:rsidP="00E44877">
      <w:pPr>
        <w:spacing w:after="200" w:line="276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E44877">
        <w:rPr>
          <w:rFonts w:ascii="Arial" w:eastAsia="Times New Roman" w:hAnsi="Arial" w:cs="Arial"/>
          <w:b/>
          <w:sz w:val="20"/>
          <w:szCs w:val="20"/>
        </w:rPr>
        <w:t>в валюте Российской Федерации</w:t>
      </w:r>
    </w:p>
    <w:p w:rsidR="00E44877" w:rsidRPr="00E44877" w:rsidRDefault="00E44877" w:rsidP="00E44877">
      <w:pPr>
        <w:spacing w:after="200" w:line="276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44877">
        <w:rPr>
          <w:rFonts w:ascii="Arial" w:eastAsia="Times New Roman" w:hAnsi="Arial" w:cs="Arial"/>
          <w:b/>
          <w:sz w:val="20"/>
          <w:szCs w:val="20"/>
        </w:rPr>
        <w:t>на 2024  год  и плановый период 2025-2026 годов</w:t>
      </w:r>
    </w:p>
    <w:p w:rsidR="00E44877" w:rsidRPr="00E44877" w:rsidRDefault="00E44877" w:rsidP="00E44877">
      <w:pPr>
        <w:spacing w:after="200" w:line="276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44877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(</w:t>
      </w:r>
      <w:proofErr w:type="spellStart"/>
      <w:r w:rsidRPr="00E44877">
        <w:rPr>
          <w:rFonts w:ascii="Arial" w:eastAsia="Times New Roman" w:hAnsi="Arial" w:cs="Arial"/>
          <w:sz w:val="20"/>
          <w:szCs w:val="20"/>
        </w:rPr>
        <w:t>тыс</w:t>
      </w:r>
      <w:proofErr w:type="gramStart"/>
      <w:r w:rsidRPr="00E44877">
        <w:rPr>
          <w:rFonts w:ascii="Arial" w:eastAsia="Times New Roman" w:hAnsi="Arial" w:cs="Arial"/>
          <w:sz w:val="20"/>
          <w:szCs w:val="20"/>
        </w:rPr>
        <w:t>.р</w:t>
      </w:r>
      <w:proofErr w:type="gramEnd"/>
      <w:r w:rsidRPr="00E44877">
        <w:rPr>
          <w:rFonts w:ascii="Arial" w:eastAsia="Times New Roman" w:hAnsi="Arial" w:cs="Arial"/>
          <w:sz w:val="20"/>
          <w:szCs w:val="20"/>
        </w:rPr>
        <w:t>уб</w:t>
      </w:r>
      <w:proofErr w:type="spellEnd"/>
      <w:r w:rsidRPr="00E44877">
        <w:rPr>
          <w:rFonts w:ascii="Arial" w:eastAsia="Times New Roman" w:hAnsi="Arial" w:cs="Arial"/>
          <w:sz w:val="20"/>
          <w:szCs w:val="20"/>
        </w:rPr>
        <w:t>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9"/>
        <w:gridCol w:w="8064"/>
        <w:gridCol w:w="2043"/>
        <w:gridCol w:w="1689"/>
        <w:gridCol w:w="2141"/>
      </w:tblGrid>
      <w:tr w:rsidR="00E44877" w:rsidRPr="00E44877" w:rsidTr="00436C31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 xml:space="preserve">№ </w:t>
            </w:r>
            <w:proofErr w:type="gramStart"/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gramEnd"/>
            <w:r w:rsidRPr="00E44877">
              <w:rPr>
                <w:rFonts w:ascii="Arial" w:eastAsia="Times New Roman" w:hAnsi="Arial" w:cs="Arial"/>
                <w:sz w:val="20"/>
                <w:szCs w:val="20"/>
              </w:rPr>
              <w:t>/п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 xml:space="preserve">Внутренние заимствования </w:t>
            </w: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(привлечение/ погашение)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keepNext/>
              <w:spacing w:before="240" w:after="60" w:line="276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Сумма</w:t>
            </w: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024 год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keepNext/>
              <w:spacing w:before="240" w:after="60" w:line="276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Сумма</w:t>
            </w: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025 год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keepNext/>
              <w:spacing w:before="240" w:after="60" w:line="276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Сумма</w:t>
            </w:r>
          </w:p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026 год</w:t>
            </w:r>
          </w:p>
        </w:tc>
      </w:tr>
      <w:tr w:rsidR="00E44877" w:rsidRPr="00E44877" w:rsidTr="00436C31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Кредиты кредитных организаций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E44877" w:rsidRPr="00E44877" w:rsidTr="00436C31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1.1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 xml:space="preserve">получение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E44877" w:rsidRPr="00E44877" w:rsidTr="00436C31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1.2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погашение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E44877" w:rsidRPr="00E44877" w:rsidTr="00436C31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E44877" w:rsidRPr="00E44877" w:rsidTr="00436C31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2.1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 xml:space="preserve">получение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E44877" w:rsidRPr="00E44877" w:rsidTr="00436C31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2.2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погашение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E44877" w:rsidRPr="00E44877" w:rsidTr="00436C31">
        <w:trPr>
          <w:cantSplit/>
          <w:trHeight w:val="524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Общий объем заимствований, направляемых на покрытие дефицита местного бюджета  и  погашение       долговых обязательств района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E44877" w:rsidRPr="00E44877" w:rsidTr="00436C31">
        <w:trPr>
          <w:cantSplit/>
          <w:trHeight w:val="21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3.1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получение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E44877" w:rsidRPr="00E44877" w:rsidTr="00436C31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3.2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tabs>
                <w:tab w:val="left" w:pos="197"/>
              </w:tabs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погашение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77" w:rsidRPr="00E44877" w:rsidRDefault="00E44877" w:rsidP="00E44877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4487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</w:tbl>
    <w:p w:rsidR="00E44877" w:rsidRPr="00E44877" w:rsidRDefault="00E44877" w:rsidP="00E44877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Default="00E44877" w:rsidP="00E44877">
      <w:pPr>
        <w:tabs>
          <w:tab w:val="left" w:pos="1485"/>
        </w:tabs>
        <w:rPr>
          <w:rFonts w:eastAsia="Times New Roman"/>
          <w:szCs w:val="20"/>
          <w:lang w:val="x-none" w:eastAsia="x-none"/>
        </w:rPr>
        <w:sectPr w:rsidR="00E44877" w:rsidSect="00E44877">
          <w:pgSz w:w="16838" w:h="11906" w:orient="landscape"/>
          <w:pgMar w:top="1701" w:right="1134" w:bottom="851" w:left="1134" w:header="720" w:footer="720" w:gutter="0"/>
          <w:cols w:space="720"/>
          <w:docGrid w:linePitch="272"/>
        </w:sectPr>
      </w:pPr>
      <w:r>
        <w:rPr>
          <w:rFonts w:eastAsia="Times New Roman"/>
          <w:szCs w:val="20"/>
          <w:lang w:val="x-none" w:eastAsia="x-none"/>
        </w:rPr>
        <w:tab/>
      </w:r>
    </w:p>
    <w:p w:rsidR="00E44877" w:rsidRDefault="00E44877" w:rsidP="00E44877">
      <w:pPr>
        <w:tabs>
          <w:tab w:val="left" w:pos="1485"/>
        </w:tabs>
        <w:rPr>
          <w:rFonts w:eastAsia="Times New Roman"/>
          <w:szCs w:val="20"/>
          <w:lang w:val="x-none" w:eastAsia="x-none"/>
        </w:rPr>
      </w:pPr>
      <w:r>
        <w:rPr>
          <w:rFonts w:eastAsia="Times New Roman"/>
          <w:szCs w:val="20"/>
          <w:lang w:val="x-none" w:eastAsia="x-none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0.75pt" o:ole="">
            <v:imagedata r:id="rId6" o:title=""/>
          </v:shape>
          <o:OLEObject Type="Embed" ProgID="AcroExch.Document.DC" ShapeID="_x0000_i1027" DrawAspect="Content" ObjectID="_1762597476" r:id="rId7"/>
        </w:object>
      </w:r>
      <w:bookmarkStart w:id="5" w:name="_GoBack"/>
      <w:bookmarkEnd w:id="5"/>
    </w:p>
    <w:p w:rsidR="00E44877" w:rsidRDefault="00E44877" w:rsidP="00E44877">
      <w:pPr>
        <w:rPr>
          <w:rFonts w:eastAsia="Times New Roman"/>
          <w:szCs w:val="20"/>
          <w:lang w:val="x-none" w:eastAsia="x-none"/>
        </w:rPr>
      </w:pPr>
    </w:p>
    <w:p w:rsidR="00E44877" w:rsidRPr="00E44877" w:rsidRDefault="00E44877" w:rsidP="00E44877">
      <w:pPr>
        <w:rPr>
          <w:rFonts w:eastAsia="Times New Roman"/>
          <w:szCs w:val="20"/>
          <w:lang w:val="x-none" w:eastAsia="x-none"/>
        </w:rPr>
        <w:sectPr w:rsidR="00E44877" w:rsidRPr="00E44877" w:rsidSect="00E44877">
          <w:pgSz w:w="11906" w:h="16838"/>
          <w:pgMar w:top="1134" w:right="851" w:bottom="1134" w:left="1701" w:header="720" w:footer="720" w:gutter="0"/>
          <w:cols w:space="720"/>
          <w:docGrid w:linePitch="272"/>
        </w:sectPr>
      </w:pPr>
    </w:p>
    <w:p w:rsidR="00E44877" w:rsidRPr="00E44877" w:rsidRDefault="00E44877">
      <w:pPr>
        <w:rPr>
          <w:lang w:val="x-none"/>
        </w:rPr>
      </w:pPr>
    </w:p>
    <w:p w:rsidR="00E44877" w:rsidRDefault="00E44877"/>
    <w:p w:rsidR="00E44877" w:rsidRDefault="00E44877"/>
    <w:p w:rsidR="00E44877" w:rsidRDefault="00E44877"/>
    <w:p w:rsidR="00E44877" w:rsidRDefault="00E44877"/>
    <w:p w:rsidR="00E44877" w:rsidRDefault="00E44877"/>
    <w:sectPr w:rsidR="00E44877" w:rsidSect="00E44877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97D14"/>
    <w:multiLevelType w:val="hybridMultilevel"/>
    <w:tmpl w:val="B94E6D1A"/>
    <w:lvl w:ilvl="0" w:tplc="248EDCAE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BD0087"/>
    <w:multiLevelType w:val="hybridMultilevel"/>
    <w:tmpl w:val="B6567610"/>
    <w:lvl w:ilvl="0" w:tplc="F78EBB8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D5E"/>
    <w:rsid w:val="005E76DC"/>
    <w:rsid w:val="00A96D5E"/>
    <w:rsid w:val="00E4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87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44877"/>
    <w:pPr>
      <w:keepNext/>
      <w:outlineLvl w:val="0"/>
    </w:pPr>
    <w:rPr>
      <w:rFonts w:eastAsia="Times New Roman"/>
      <w:b/>
      <w:color w:val="000000"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877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E44877"/>
    <w:pPr>
      <w:keepNext/>
      <w:jc w:val="center"/>
      <w:outlineLvl w:val="4"/>
    </w:pPr>
    <w:rPr>
      <w:rFonts w:eastAsia="Times New Roman"/>
      <w:b/>
      <w:color w:val="000000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877"/>
    <w:pPr>
      <w:ind w:left="720"/>
      <w:contextualSpacing/>
    </w:pPr>
  </w:style>
  <w:style w:type="character" w:customStyle="1" w:styleId="a4">
    <w:name w:val="Основной текст_"/>
    <w:basedOn w:val="a0"/>
    <w:link w:val="11"/>
    <w:rsid w:val="00E44877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4"/>
    <w:rsid w:val="00E44877"/>
    <w:pPr>
      <w:widowControl w:val="0"/>
      <w:spacing w:line="266" w:lineRule="auto"/>
    </w:pPr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E44877"/>
    <w:rPr>
      <w:rFonts w:ascii="Times New Roman" w:eastAsia="Times New Roman" w:hAnsi="Times New Roman" w:cs="Times New Roman"/>
      <w:b/>
      <w:color w:val="000000"/>
      <w:sz w:val="28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E44877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44877"/>
    <w:rPr>
      <w:rFonts w:ascii="Times New Roman" w:eastAsia="Times New Roman" w:hAnsi="Times New Roman" w:cs="Times New Roman"/>
      <w:b/>
      <w:color w:val="000000"/>
      <w:sz w:val="28"/>
      <w:szCs w:val="20"/>
      <w:lang w:val="x-none" w:eastAsia="x-none"/>
    </w:rPr>
  </w:style>
  <w:style w:type="numbering" w:customStyle="1" w:styleId="12">
    <w:name w:val="Нет списка1"/>
    <w:next w:val="a2"/>
    <w:uiPriority w:val="99"/>
    <w:semiHidden/>
    <w:unhideWhenUsed/>
    <w:rsid w:val="00E44877"/>
  </w:style>
  <w:style w:type="paragraph" w:styleId="a5">
    <w:name w:val="Title"/>
    <w:basedOn w:val="a"/>
    <w:link w:val="a6"/>
    <w:qFormat/>
    <w:rsid w:val="00E44877"/>
    <w:pPr>
      <w:jc w:val="center"/>
    </w:pPr>
    <w:rPr>
      <w:rFonts w:eastAsia="Times New Roman"/>
      <w:color w:val="000000"/>
      <w:sz w:val="28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rsid w:val="00E44877"/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paragraph" w:styleId="a7">
    <w:name w:val="Body Text"/>
    <w:basedOn w:val="a"/>
    <w:link w:val="a8"/>
    <w:rsid w:val="00E44877"/>
    <w:rPr>
      <w:rFonts w:eastAsia="Times New Roman"/>
      <w:color w:val="000000"/>
      <w:sz w:val="28"/>
      <w:szCs w:val="20"/>
      <w:lang w:val="x-none" w:eastAsia="x-none"/>
    </w:rPr>
  </w:style>
  <w:style w:type="character" w:customStyle="1" w:styleId="a8">
    <w:name w:val="Основной текст Знак"/>
    <w:basedOn w:val="a0"/>
    <w:link w:val="a7"/>
    <w:rsid w:val="00E44877"/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paragraph" w:customStyle="1" w:styleId="ConsPlusNormal">
    <w:name w:val="ConsPlusNormal"/>
    <w:basedOn w:val="a"/>
    <w:rsid w:val="00E44877"/>
    <w:pPr>
      <w:widowControl w:val="0"/>
      <w:ind w:firstLine="720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0pt">
    <w:name w:val="Основной текст + Интервал 0 pt"/>
    <w:uiPriority w:val="99"/>
    <w:rsid w:val="00E44877"/>
    <w:rPr>
      <w:rFonts w:ascii="Times New Roman" w:eastAsia="Times New Roman" w:hAnsi="Times New Roman" w:cs="Times New Roman"/>
      <w:color w:val="000000"/>
      <w:spacing w:val="2"/>
      <w:sz w:val="28"/>
      <w:szCs w:val="20"/>
      <w:shd w:val="clear" w:color="auto" w:fill="FFFFFF"/>
    </w:rPr>
  </w:style>
  <w:style w:type="character" w:customStyle="1" w:styleId="13">
    <w:name w:val="Основной текст + Полужирный1"/>
    <w:aliases w:val="Интервал 0 pt16"/>
    <w:uiPriority w:val="99"/>
    <w:rsid w:val="00E44877"/>
    <w:rPr>
      <w:rFonts w:ascii="Times New Roman" w:eastAsia="Times New Roman" w:hAnsi="Times New Roman" w:cs="Times New Roman"/>
      <w:b/>
      <w:bCs/>
      <w:color w:val="000000"/>
      <w:spacing w:val="2"/>
      <w:sz w:val="28"/>
      <w:szCs w:val="20"/>
      <w:shd w:val="clear" w:color="auto" w:fill="FFFFFF"/>
    </w:rPr>
  </w:style>
  <w:style w:type="character" w:customStyle="1" w:styleId="100">
    <w:name w:val="Основной текст + 10"/>
    <w:aliases w:val="5 pt,Полужирный,Интервал 0 pt15"/>
    <w:uiPriority w:val="99"/>
    <w:rsid w:val="00E44877"/>
    <w:rPr>
      <w:rFonts w:ascii="Times New Roman" w:eastAsia="Times New Roman" w:hAnsi="Times New Roman" w:cs="Times New Roman"/>
      <w:b/>
      <w:bCs/>
      <w:color w:val="000000"/>
      <w:spacing w:val="-2"/>
      <w:sz w:val="21"/>
      <w:szCs w:val="21"/>
      <w:u w:val="none"/>
      <w:shd w:val="clear" w:color="auto" w:fill="FFFFFF"/>
    </w:rPr>
  </w:style>
  <w:style w:type="character" w:customStyle="1" w:styleId="10pt">
    <w:name w:val="Основной текст + 10 pt"/>
    <w:aliases w:val="Интервал 0 pt14"/>
    <w:uiPriority w:val="99"/>
    <w:rsid w:val="00E44877"/>
    <w:rPr>
      <w:rFonts w:ascii="Times New Roman" w:eastAsia="Times New Roman" w:hAnsi="Times New Roman" w:cs="Times New Roman"/>
      <w:color w:val="000000"/>
      <w:spacing w:val="5"/>
      <w:sz w:val="20"/>
      <w:szCs w:val="20"/>
      <w:u w:val="none"/>
      <w:shd w:val="clear" w:color="auto" w:fill="FFFFFF"/>
    </w:rPr>
  </w:style>
  <w:style w:type="character" w:customStyle="1" w:styleId="10pt2">
    <w:name w:val="Основной текст + 10 pt2"/>
    <w:aliases w:val="Полужирный4,Интервал 0 pt13"/>
    <w:uiPriority w:val="99"/>
    <w:rsid w:val="00E44877"/>
    <w:rPr>
      <w:rFonts w:ascii="Times New Roman" w:eastAsia="Times New Roman" w:hAnsi="Times New Roman" w:cs="Times New Roman"/>
      <w:b/>
      <w:bCs/>
      <w:color w:val="000000"/>
      <w:spacing w:val="3"/>
      <w:sz w:val="20"/>
      <w:szCs w:val="20"/>
      <w:u w:val="none"/>
      <w:shd w:val="clear" w:color="auto" w:fill="FFFFFF"/>
    </w:rPr>
  </w:style>
  <w:style w:type="character" w:customStyle="1" w:styleId="103">
    <w:name w:val="Основной текст + 103"/>
    <w:aliases w:val="5 pt5,Интервал 0 pt12"/>
    <w:uiPriority w:val="99"/>
    <w:rsid w:val="00E44877"/>
    <w:rPr>
      <w:rFonts w:ascii="Times New Roman" w:eastAsia="Times New Roman" w:hAnsi="Times New Roman" w:cs="Times New Roman"/>
      <w:color w:val="000000"/>
      <w:spacing w:val="3"/>
      <w:sz w:val="21"/>
      <w:szCs w:val="21"/>
      <w:u w:val="none"/>
      <w:shd w:val="clear" w:color="auto" w:fill="FFFFFF"/>
    </w:rPr>
  </w:style>
  <w:style w:type="character" w:customStyle="1" w:styleId="Candara">
    <w:name w:val="Основной текст + Candara"/>
    <w:aliases w:val="7,5 pt4,Полужирный3,Интервал 0 pt11,Масштаб 150%"/>
    <w:rsid w:val="00E44877"/>
    <w:rPr>
      <w:rFonts w:ascii="Candara" w:eastAsia="Times New Roman" w:hAnsi="Candara" w:cs="Candara"/>
      <w:b/>
      <w:bCs/>
      <w:color w:val="000000"/>
      <w:spacing w:val="-14"/>
      <w:w w:val="150"/>
      <w:sz w:val="15"/>
      <w:szCs w:val="15"/>
      <w:u w:val="none"/>
      <w:shd w:val="clear" w:color="auto" w:fill="FFFFFF"/>
    </w:rPr>
  </w:style>
  <w:style w:type="character" w:customStyle="1" w:styleId="8pt">
    <w:name w:val="Основной текст + 8 pt"/>
    <w:aliases w:val="Интервал 0 pt10"/>
    <w:uiPriority w:val="99"/>
    <w:rsid w:val="00E44877"/>
    <w:rPr>
      <w:rFonts w:ascii="Times New Roman" w:eastAsia="Times New Roman" w:hAnsi="Times New Roman" w:cs="Times New Roman"/>
      <w:color w:val="000000"/>
      <w:spacing w:val="7"/>
      <w:sz w:val="16"/>
      <w:szCs w:val="16"/>
      <w:u w:val="none"/>
      <w:shd w:val="clear" w:color="auto" w:fill="FFFFFF"/>
    </w:rPr>
  </w:style>
  <w:style w:type="character" w:customStyle="1" w:styleId="102">
    <w:name w:val="Основной текст + 102"/>
    <w:aliases w:val="5 pt3,Полужирный2,Интервал 0 pt5"/>
    <w:uiPriority w:val="99"/>
    <w:rsid w:val="00E44877"/>
    <w:rPr>
      <w:rFonts w:ascii="Times New Roman" w:eastAsia="Times New Roman" w:hAnsi="Times New Roman" w:cs="Times New Roman"/>
      <w:b/>
      <w:bCs/>
      <w:color w:val="000000"/>
      <w:spacing w:val="0"/>
      <w:sz w:val="21"/>
      <w:szCs w:val="21"/>
      <w:u w:val="none"/>
      <w:shd w:val="clear" w:color="auto" w:fill="FFFFFF"/>
    </w:rPr>
  </w:style>
  <w:style w:type="character" w:customStyle="1" w:styleId="0pt3">
    <w:name w:val="Основной текст + Интервал 0 pt3"/>
    <w:uiPriority w:val="99"/>
    <w:rsid w:val="00E44877"/>
    <w:rPr>
      <w:rFonts w:ascii="Times New Roman" w:eastAsia="Times New Roman" w:hAnsi="Times New Roman" w:cs="Times New Roman"/>
      <w:color w:val="000000"/>
      <w:spacing w:val="5"/>
      <w:sz w:val="22"/>
      <w:szCs w:val="22"/>
      <w:u w:val="none"/>
      <w:shd w:val="clear" w:color="auto" w:fill="FFFFFF"/>
    </w:rPr>
  </w:style>
  <w:style w:type="character" w:customStyle="1" w:styleId="0pt2">
    <w:name w:val="Основной текст + Интервал 0 pt2"/>
    <w:uiPriority w:val="99"/>
    <w:rsid w:val="00E44877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character" w:customStyle="1" w:styleId="101">
    <w:name w:val="Основной текст + 101"/>
    <w:aliases w:val="5 pt2,Полужирный1"/>
    <w:uiPriority w:val="99"/>
    <w:rsid w:val="00E44877"/>
    <w:rPr>
      <w:rFonts w:ascii="Times New Roman" w:eastAsia="Times New Roman" w:hAnsi="Times New Roman" w:cs="Times New Roman"/>
      <w:b/>
      <w:bCs/>
      <w:color w:val="000000"/>
      <w:spacing w:val="1"/>
      <w:sz w:val="21"/>
      <w:szCs w:val="21"/>
      <w:u w:val="none"/>
      <w:shd w:val="clear" w:color="auto" w:fill="FFFFFF"/>
    </w:rPr>
  </w:style>
  <w:style w:type="character" w:customStyle="1" w:styleId="0pt1">
    <w:name w:val="Основной текст + Интервал 0 pt1"/>
    <w:uiPriority w:val="99"/>
    <w:rsid w:val="00E44877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paragraph" w:styleId="a9">
    <w:name w:val="No Spacing"/>
    <w:uiPriority w:val="1"/>
    <w:qFormat/>
    <w:rsid w:val="00E4487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Cell">
    <w:name w:val="ConsCell"/>
    <w:rsid w:val="00E4487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E44877"/>
    <w:rPr>
      <w:rFonts w:ascii="Times New Roman" w:hAnsi="Times New Roman" w:cs="Times New Roman"/>
      <w:spacing w:val="1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E44877"/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48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87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44877"/>
    <w:pPr>
      <w:keepNext/>
      <w:outlineLvl w:val="0"/>
    </w:pPr>
    <w:rPr>
      <w:rFonts w:eastAsia="Times New Roman"/>
      <w:b/>
      <w:color w:val="000000"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877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E44877"/>
    <w:pPr>
      <w:keepNext/>
      <w:jc w:val="center"/>
      <w:outlineLvl w:val="4"/>
    </w:pPr>
    <w:rPr>
      <w:rFonts w:eastAsia="Times New Roman"/>
      <w:b/>
      <w:color w:val="000000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877"/>
    <w:pPr>
      <w:ind w:left="720"/>
      <w:contextualSpacing/>
    </w:pPr>
  </w:style>
  <w:style w:type="character" w:customStyle="1" w:styleId="a4">
    <w:name w:val="Основной текст_"/>
    <w:basedOn w:val="a0"/>
    <w:link w:val="11"/>
    <w:rsid w:val="00E44877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4"/>
    <w:rsid w:val="00E44877"/>
    <w:pPr>
      <w:widowControl w:val="0"/>
      <w:spacing w:line="266" w:lineRule="auto"/>
    </w:pPr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E44877"/>
    <w:rPr>
      <w:rFonts w:ascii="Times New Roman" w:eastAsia="Times New Roman" w:hAnsi="Times New Roman" w:cs="Times New Roman"/>
      <w:b/>
      <w:color w:val="000000"/>
      <w:sz w:val="28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E44877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44877"/>
    <w:rPr>
      <w:rFonts w:ascii="Times New Roman" w:eastAsia="Times New Roman" w:hAnsi="Times New Roman" w:cs="Times New Roman"/>
      <w:b/>
      <w:color w:val="000000"/>
      <w:sz w:val="28"/>
      <w:szCs w:val="20"/>
      <w:lang w:val="x-none" w:eastAsia="x-none"/>
    </w:rPr>
  </w:style>
  <w:style w:type="numbering" w:customStyle="1" w:styleId="12">
    <w:name w:val="Нет списка1"/>
    <w:next w:val="a2"/>
    <w:uiPriority w:val="99"/>
    <w:semiHidden/>
    <w:unhideWhenUsed/>
    <w:rsid w:val="00E44877"/>
  </w:style>
  <w:style w:type="paragraph" w:styleId="a5">
    <w:name w:val="Title"/>
    <w:basedOn w:val="a"/>
    <w:link w:val="a6"/>
    <w:qFormat/>
    <w:rsid w:val="00E44877"/>
    <w:pPr>
      <w:jc w:val="center"/>
    </w:pPr>
    <w:rPr>
      <w:rFonts w:eastAsia="Times New Roman"/>
      <w:color w:val="000000"/>
      <w:sz w:val="28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rsid w:val="00E44877"/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paragraph" w:styleId="a7">
    <w:name w:val="Body Text"/>
    <w:basedOn w:val="a"/>
    <w:link w:val="a8"/>
    <w:rsid w:val="00E44877"/>
    <w:rPr>
      <w:rFonts w:eastAsia="Times New Roman"/>
      <w:color w:val="000000"/>
      <w:sz w:val="28"/>
      <w:szCs w:val="20"/>
      <w:lang w:val="x-none" w:eastAsia="x-none"/>
    </w:rPr>
  </w:style>
  <w:style w:type="character" w:customStyle="1" w:styleId="a8">
    <w:name w:val="Основной текст Знак"/>
    <w:basedOn w:val="a0"/>
    <w:link w:val="a7"/>
    <w:rsid w:val="00E44877"/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paragraph" w:customStyle="1" w:styleId="ConsPlusNormal">
    <w:name w:val="ConsPlusNormal"/>
    <w:basedOn w:val="a"/>
    <w:rsid w:val="00E44877"/>
    <w:pPr>
      <w:widowControl w:val="0"/>
      <w:ind w:firstLine="720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0pt">
    <w:name w:val="Основной текст + Интервал 0 pt"/>
    <w:uiPriority w:val="99"/>
    <w:rsid w:val="00E44877"/>
    <w:rPr>
      <w:rFonts w:ascii="Times New Roman" w:eastAsia="Times New Roman" w:hAnsi="Times New Roman" w:cs="Times New Roman"/>
      <w:color w:val="000000"/>
      <w:spacing w:val="2"/>
      <w:sz w:val="28"/>
      <w:szCs w:val="20"/>
      <w:shd w:val="clear" w:color="auto" w:fill="FFFFFF"/>
    </w:rPr>
  </w:style>
  <w:style w:type="character" w:customStyle="1" w:styleId="13">
    <w:name w:val="Основной текст + Полужирный1"/>
    <w:aliases w:val="Интервал 0 pt16"/>
    <w:uiPriority w:val="99"/>
    <w:rsid w:val="00E44877"/>
    <w:rPr>
      <w:rFonts w:ascii="Times New Roman" w:eastAsia="Times New Roman" w:hAnsi="Times New Roman" w:cs="Times New Roman"/>
      <w:b/>
      <w:bCs/>
      <w:color w:val="000000"/>
      <w:spacing w:val="2"/>
      <w:sz w:val="28"/>
      <w:szCs w:val="20"/>
      <w:shd w:val="clear" w:color="auto" w:fill="FFFFFF"/>
    </w:rPr>
  </w:style>
  <w:style w:type="character" w:customStyle="1" w:styleId="100">
    <w:name w:val="Основной текст + 10"/>
    <w:aliases w:val="5 pt,Полужирный,Интервал 0 pt15"/>
    <w:uiPriority w:val="99"/>
    <w:rsid w:val="00E44877"/>
    <w:rPr>
      <w:rFonts w:ascii="Times New Roman" w:eastAsia="Times New Roman" w:hAnsi="Times New Roman" w:cs="Times New Roman"/>
      <w:b/>
      <w:bCs/>
      <w:color w:val="000000"/>
      <w:spacing w:val="-2"/>
      <w:sz w:val="21"/>
      <w:szCs w:val="21"/>
      <w:u w:val="none"/>
      <w:shd w:val="clear" w:color="auto" w:fill="FFFFFF"/>
    </w:rPr>
  </w:style>
  <w:style w:type="character" w:customStyle="1" w:styleId="10pt">
    <w:name w:val="Основной текст + 10 pt"/>
    <w:aliases w:val="Интервал 0 pt14"/>
    <w:uiPriority w:val="99"/>
    <w:rsid w:val="00E44877"/>
    <w:rPr>
      <w:rFonts w:ascii="Times New Roman" w:eastAsia="Times New Roman" w:hAnsi="Times New Roman" w:cs="Times New Roman"/>
      <w:color w:val="000000"/>
      <w:spacing w:val="5"/>
      <w:sz w:val="20"/>
      <w:szCs w:val="20"/>
      <w:u w:val="none"/>
      <w:shd w:val="clear" w:color="auto" w:fill="FFFFFF"/>
    </w:rPr>
  </w:style>
  <w:style w:type="character" w:customStyle="1" w:styleId="10pt2">
    <w:name w:val="Основной текст + 10 pt2"/>
    <w:aliases w:val="Полужирный4,Интервал 0 pt13"/>
    <w:uiPriority w:val="99"/>
    <w:rsid w:val="00E44877"/>
    <w:rPr>
      <w:rFonts w:ascii="Times New Roman" w:eastAsia="Times New Roman" w:hAnsi="Times New Roman" w:cs="Times New Roman"/>
      <w:b/>
      <w:bCs/>
      <w:color w:val="000000"/>
      <w:spacing w:val="3"/>
      <w:sz w:val="20"/>
      <w:szCs w:val="20"/>
      <w:u w:val="none"/>
      <w:shd w:val="clear" w:color="auto" w:fill="FFFFFF"/>
    </w:rPr>
  </w:style>
  <w:style w:type="character" w:customStyle="1" w:styleId="103">
    <w:name w:val="Основной текст + 103"/>
    <w:aliases w:val="5 pt5,Интервал 0 pt12"/>
    <w:uiPriority w:val="99"/>
    <w:rsid w:val="00E44877"/>
    <w:rPr>
      <w:rFonts w:ascii="Times New Roman" w:eastAsia="Times New Roman" w:hAnsi="Times New Roman" w:cs="Times New Roman"/>
      <w:color w:val="000000"/>
      <w:spacing w:val="3"/>
      <w:sz w:val="21"/>
      <w:szCs w:val="21"/>
      <w:u w:val="none"/>
      <w:shd w:val="clear" w:color="auto" w:fill="FFFFFF"/>
    </w:rPr>
  </w:style>
  <w:style w:type="character" w:customStyle="1" w:styleId="Candara">
    <w:name w:val="Основной текст + Candara"/>
    <w:aliases w:val="7,5 pt4,Полужирный3,Интервал 0 pt11,Масштаб 150%"/>
    <w:rsid w:val="00E44877"/>
    <w:rPr>
      <w:rFonts w:ascii="Candara" w:eastAsia="Times New Roman" w:hAnsi="Candara" w:cs="Candara"/>
      <w:b/>
      <w:bCs/>
      <w:color w:val="000000"/>
      <w:spacing w:val="-14"/>
      <w:w w:val="150"/>
      <w:sz w:val="15"/>
      <w:szCs w:val="15"/>
      <w:u w:val="none"/>
      <w:shd w:val="clear" w:color="auto" w:fill="FFFFFF"/>
    </w:rPr>
  </w:style>
  <w:style w:type="character" w:customStyle="1" w:styleId="8pt">
    <w:name w:val="Основной текст + 8 pt"/>
    <w:aliases w:val="Интервал 0 pt10"/>
    <w:uiPriority w:val="99"/>
    <w:rsid w:val="00E44877"/>
    <w:rPr>
      <w:rFonts w:ascii="Times New Roman" w:eastAsia="Times New Roman" w:hAnsi="Times New Roman" w:cs="Times New Roman"/>
      <w:color w:val="000000"/>
      <w:spacing w:val="7"/>
      <w:sz w:val="16"/>
      <w:szCs w:val="16"/>
      <w:u w:val="none"/>
      <w:shd w:val="clear" w:color="auto" w:fill="FFFFFF"/>
    </w:rPr>
  </w:style>
  <w:style w:type="character" w:customStyle="1" w:styleId="102">
    <w:name w:val="Основной текст + 102"/>
    <w:aliases w:val="5 pt3,Полужирный2,Интервал 0 pt5"/>
    <w:uiPriority w:val="99"/>
    <w:rsid w:val="00E44877"/>
    <w:rPr>
      <w:rFonts w:ascii="Times New Roman" w:eastAsia="Times New Roman" w:hAnsi="Times New Roman" w:cs="Times New Roman"/>
      <w:b/>
      <w:bCs/>
      <w:color w:val="000000"/>
      <w:spacing w:val="0"/>
      <w:sz w:val="21"/>
      <w:szCs w:val="21"/>
      <w:u w:val="none"/>
      <w:shd w:val="clear" w:color="auto" w:fill="FFFFFF"/>
    </w:rPr>
  </w:style>
  <w:style w:type="character" w:customStyle="1" w:styleId="0pt3">
    <w:name w:val="Основной текст + Интервал 0 pt3"/>
    <w:uiPriority w:val="99"/>
    <w:rsid w:val="00E44877"/>
    <w:rPr>
      <w:rFonts w:ascii="Times New Roman" w:eastAsia="Times New Roman" w:hAnsi="Times New Roman" w:cs="Times New Roman"/>
      <w:color w:val="000000"/>
      <w:spacing w:val="5"/>
      <w:sz w:val="22"/>
      <w:szCs w:val="22"/>
      <w:u w:val="none"/>
      <w:shd w:val="clear" w:color="auto" w:fill="FFFFFF"/>
    </w:rPr>
  </w:style>
  <w:style w:type="character" w:customStyle="1" w:styleId="0pt2">
    <w:name w:val="Основной текст + Интервал 0 pt2"/>
    <w:uiPriority w:val="99"/>
    <w:rsid w:val="00E44877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character" w:customStyle="1" w:styleId="101">
    <w:name w:val="Основной текст + 101"/>
    <w:aliases w:val="5 pt2,Полужирный1"/>
    <w:uiPriority w:val="99"/>
    <w:rsid w:val="00E44877"/>
    <w:rPr>
      <w:rFonts w:ascii="Times New Roman" w:eastAsia="Times New Roman" w:hAnsi="Times New Roman" w:cs="Times New Roman"/>
      <w:b/>
      <w:bCs/>
      <w:color w:val="000000"/>
      <w:spacing w:val="1"/>
      <w:sz w:val="21"/>
      <w:szCs w:val="21"/>
      <w:u w:val="none"/>
      <w:shd w:val="clear" w:color="auto" w:fill="FFFFFF"/>
    </w:rPr>
  </w:style>
  <w:style w:type="character" w:customStyle="1" w:styleId="0pt1">
    <w:name w:val="Основной текст + Интервал 0 pt1"/>
    <w:uiPriority w:val="99"/>
    <w:rsid w:val="00E44877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paragraph" w:styleId="a9">
    <w:name w:val="No Spacing"/>
    <w:uiPriority w:val="1"/>
    <w:qFormat/>
    <w:rsid w:val="00E4487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Cell">
    <w:name w:val="ConsCell"/>
    <w:rsid w:val="00E4487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E44877"/>
    <w:rPr>
      <w:rFonts w:ascii="Times New Roman" w:hAnsi="Times New Roman" w:cs="Times New Roman"/>
      <w:spacing w:val="1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E44877"/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48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5596</Words>
  <Characters>31899</Characters>
  <Application>Microsoft Office Word</Application>
  <DocSecurity>0</DocSecurity>
  <Lines>265</Lines>
  <Paragraphs>74</Paragraphs>
  <ScaleCrop>false</ScaleCrop>
  <Company/>
  <LinksUpToDate>false</LinksUpToDate>
  <CharactersWithSpaces>37421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2023-11-27T06:28:00Z</dcterms:created>
  <dcterms:modified xsi:type="dcterms:W3CDTF">2023-11-27T06:38:00Z</dcterms:modified>
</cp:coreProperties>
</file>