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27" w:rsidRPr="000F1A9B" w:rsidRDefault="007D5527" w:rsidP="000F1A9B">
      <w:pPr>
        <w:spacing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63BE">
        <w:rPr>
          <w:rFonts w:ascii="Times New Roman" w:hAnsi="Times New Roman"/>
          <w:b/>
          <w:caps/>
          <w:sz w:val="28"/>
          <w:szCs w:val="28"/>
        </w:rPr>
        <w:t>Тинский сельский Совет депутатов</w:t>
      </w:r>
      <w:r w:rsidR="000F1A9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463BE">
        <w:rPr>
          <w:rFonts w:ascii="Times New Roman" w:hAnsi="Times New Roman"/>
          <w:b/>
          <w:caps/>
          <w:color w:val="000000"/>
          <w:sz w:val="28"/>
          <w:szCs w:val="28"/>
        </w:rPr>
        <w:t>Нижнеингашского района</w:t>
      </w:r>
      <w:r w:rsidR="000F1A9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463BE">
        <w:rPr>
          <w:rFonts w:ascii="Times New Roman" w:hAnsi="Times New Roman"/>
          <w:b/>
          <w:caps/>
          <w:sz w:val="28"/>
          <w:szCs w:val="28"/>
        </w:rPr>
        <w:t>Красноярского края</w:t>
      </w:r>
    </w:p>
    <w:p w:rsidR="007D5527" w:rsidRPr="000463BE" w:rsidRDefault="000F1A9B" w:rsidP="007D5527">
      <w:pPr>
        <w:spacing w:after="0" w:line="240" w:lineRule="auto"/>
        <w:ind w:right="-76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5527" w:rsidRPr="000463BE">
        <w:rPr>
          <w:rFonts w:ascii="Times New Roman" w:hAnsi="Times New Roman"/>
          <w:b/>
          <w:sz w:val="28"/>
          <w:szCs w:val="28"/>
        </w:rPr>
        <w:t>РЕШЕНИ</w:t>
      </w:r>
      <w:r w:rsidR="00A4795D">
        <w:rPr>
          <w:rFonts w:ascii="Times New Roman" w:hAnsi="Times New Roman"/>
          <w:b/>
          <w:sz w:val="28"/>
          <w:szCs w:val="28"/>
        </w:rPr>
        <w:t>Е</w:t>
      </w:r>
    </w:p>
    <w:p w:rsidR="00333019" w:rsidRPr="000463BE" w:rsidRDefault="00333019" w:rsidP="007D5527">
      <w:pPr>
        <w:spacing w:after="0" w:line="240" w:lineRule="auto"/>
        <w:ind w:right="-76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527" w:rsidRPr="000463BE" w:rsidRDefault="00333019" w:rsidP="007D5527">
      <w:pPr>
        <w:keepNext/>
        <w:spacing w:after="0" w:line="240" w:lineRule="auto"/>
        <w:ind w:right="-766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463BE">
        <w:rPr>
          <w:rFonts w:ascii="Times New Roman" w:hAnsi="Times New Roman"/>
          <w:b/>
          <w:sz w:val="28"/>
          <w:szCs w:val="28"/>
        </w:rPr>
        <w:t>2</w:t>
      </w:r>
      <w:r w:rsidR="000F1A9B">
        <w:rPr>
          <w:rFonts w:ascii="Times New Roman" w:hAnsi="Times New Roman"/>
          <w:b/>
          <w:sz w:val="28"/>
          <w:szCs w:val="28"/>
        </w:rPr>
        <w:t>8</w:t>
      </w:r>
      <w:r w:rsidRPr="000463BE">
        <w:rPr>
          <w:rFonts w:ascii="Times New Roman" w:hAnsi="Times New Roman"/>
          <w:b/>
          <w:sz w:val="28"/>
          <w:szCs w:val="28"/>
        </w:rPr>
        <w:t>.0</w:t>
      </w:r>
      <w:r w:rsidR="000F1A9B">
        <w:rPr>
          <w:rFonts w:ascii="Times New Roman" w:hAnsi="Times New Roman"/>
          <w:b/>
          <w:sz w:val="28"/>
          <w:szCs w:val="28"/>
        </w:rPr>
        <w:t>8</w:t>
      </w:r>
      <w:r w:rsidRPr="000463BE">
        <w:rPr>
          <w:rFonts w:ascii="Times New Roman" w:hAnsi="Times New Roman"/>
          <w:b/>
          <w:sz w:val="28"/>
          <w:szCs w:val="28"/>
        </w:rPr>
        <w:t>.202</w:t>
      </w:r>
      <w:r w:rsidR="00245235">
        <w:rPr>
          <w:rFonts w:ascii="Times New Roman" w:hAnsi="Times New Roman"/>
          <w:b/>
          <w:sz w:val="28"/>
          <w:szCs w:val="28"/>
        </w:rPr>
        <w:t>3</w:t>
      </w:r>
      <w:r w:rsidRPr="000463BE">
        <w:rPr>
          <w:rFonts w:ascii="Times New Roman" w:hAnsi="Times New Roman"/>
          <w:b/>
          <w:sz w:val="28"/>
          <w:szCs w:val="28"/>
        </w:rPr>
        <w:t xml:space="preserve">г.                                       </w:t>
      </w:r>
      <w:proofErr w:type="spellStart"/>
      <w:r w:rsidRPr="000463B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0463BE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0463BE">
        <w:rPr>
          <w:rFonts w:ascii="Times New Roman" w:hAnsi="Times New Roman"/>
          <w:b/>
          <w:sz w:val="28"/>
          <w:szCs w:val="28"/>
        </w:rPr>
        <w:t>ины</w:t>
      </w:r>
      <w:proofErr w:type="spellEnd"/>
      <w:r w:rsidRPr="000463BE">
        <w:rPr>
          <w:rFonts w:ascii="Times New Roman" w:hAnsi="Times New Roman"/>
          <w:b/>
          <w:sz w:val="28"/>
          <w:szCs w:val="28"/>
        </w:rPr>
        <w:t xml:space="preserve">      </w:t>
      </w:r>
      <w:r w:rsidR="00490545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463BE">
        <w:rPr>
          <w:rFonts w:ascii="Times New Roman" w:hAnsi="Times New Roman"/>
          <w:b/>
          <w:sz w:val="28"/>
          <w:szCs w:val="28"/>
        </w:rPr>
        <w:t xml:space="preserve"> №</w:t>
      </w:r>
      <w:r w:rsidR="00490545">
        <w:rPr>
          <w:rFonts w:ascii="Times New Roman" w:hAnsi="Times New Roman"/>
          <w:b/>
          <w:sz w:val="28"/>
          <w:szCs w:val="28"/>
        </w:rPr>
        <w:t xml:space="preserve"> </w:t>
      </w:r>
      <w:r w:rsidR="00DB7F63">
        <w:rPr>
          <w:rFonts w:ascii="Times New Roman" w:hAnsi="Times New Roman"/>
          <w:b/>
          <w:sz w:val="28"/>
          <w:szCs w:val="28"/>
        </w:rPr>
        <w:t>25-95</w:t>
      </w:r>
    </w:p>
    <w:p w:rsidR="00333019" w:rsidRPr="000463BE" w:rsidRDefault="00333019" w:rsidP="007D5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527" w:rsidRPr="000463BE" w:rsidRDefault="007D5527" w:rsidP="007D5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3B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Тинского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333019" w:rsidRPr="000463BE">
        <w:rPr>
          <w:rFonts w:ascii="Times New Roman" w:hAnsi="Times New Roman"/>
          <w:sz w:val="28"/>
          <w:szCs w:val="28"/>
        </w:rPr>
        <w:t>2</w:t>
      </w:r>
      <w:r w:rsidR="00664624">
        <w:rPr>
          <w:rFonts w:ascii="Times New Roman" w:hAnsi="Times New Roman"/>
          <w:sz w:val="28"/>
          <w:szCs w:val="28"/>
        </w:rPr>
        <w:t>3</w:t>
      </w:r>
      <w:r w:rsidR="009A5368" w:rsidRPr="000463BE">
        <w:rPr>
          <w:rFonts w:ascii="Times New Roman" w:hAnsi="Times New Roman"/>
          <w:sz w:val="28"/>
          <w:szCs w:val="28"/>
        </w:rPr>
        <w:t>.</w:t>
      </w:r>
      <w:r w:rsidR="00E23AA2" w:rsidRPr="000463BE">
        <w:rPr>
          <w:rFonts w:ascii="Times New Roman" w:hAnsi="Times New Roman"/>
          <w:sz w:val="28"/>
          <w:szCs w:val="28"/>
        </w:rPr>
        <w:t>12</w:t>
      </w:r>
      <w:r w:rsidR="009A5368" w:rsidRPr="000463BE">
        <w:rPr>
          <w:rFonts w:ascii="Times New Roman" w:hAnsi="Times New Roman"/>
          <w:sz w:val="28"/>
          <w:szCs w:val="28"/>
        </w:rPr>
        <w:t>.202</w:t>
      </w:r>
      <w:r w:rsidR="00245235">
        <w:rPr>
          <w:rFonts w:ascii="Times New Roman" w:hAnsi="Times New Roman"/>
          <w:sz w:val="28"/>
          <w:szCs w:val="28"/>
        </w:rPr>
        <w:t>2</w:t>
      </w:r>
      <w:r w:rsidRPr="000463BE">
        <w:rPr>
          <w:rFonts w:ascii="Times New Roman" w:hAnsi="Times New Roman"/>
          <w:sz w:val="28"/>
          <w:szCs w:val="28"/>
        </w:rPr>
        <w:t xml:space="preserve"> года № </w:t>
      </w:r>
      <w:r w:rsidR="00245235">
        <w:rPr>
          <w:rFonts w:ascii="Times New Roman" w:hAnsi="Times New Roman"/>
          <w:sz w:val="28"/>
          <w:szCs w:val="28"/>
        </w:rPr>
        <w:t>21</w:t>
      </w:r>
      <w:r w:rsidR="00333019" w:rsidRPr="000463BE">
        <w:rPr>
          <w:rFonts w:ascii="Times New Roman" w:hAnsi="Times New Roman"/>
          <w:sz w:val="28"/>
          <w:szCs w:val="28"/>
        </w:rPr>
        <w:t>-</w:t>
      </w:r>
      <w:r w:rsidR="00245235">
        <w:rPr>
          <w:rFonts w:ascii="Times New Roman" w:hAnsi="Times New Roman"/>
          <w:sz w:val="28"/>
          <w:szCs w:val="28"/>
        </w:rPr>
        <w:t>77</w:t>
      </w:r>
      <w:r w:rsidRPr="000463BE">
        <w:rPr>
          <w:rFonts w:ascii="Times New Roman" w:hAnsi="Times New Roman"/>
          <w:sz w:val="28"/>
          <w:szCs w:val="28"/>
        </w:rPr>
        <w:t xml:space="preserve"> "О бюджете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Тинс</w:t>
      </w:r>
      <w:r w:rsidR="00664624">
        <w:rPr>
          <w:rFonts w:ascii="Times New Roman" w:hAnsi="Times New Roman"/>
          <w:sz w:val="28"/>
          <w:szCs w:val="28"/>
        </w:rPr>
        <w:t>кого</w:t>
      </w:r>
      <w:proofErr w:type="spellEnd"/>
      <w:r w:rsidR="00664624">
        <w:rPr>
          <w:rFonts w:ascii="Times New Roman" w:hAnsi="Times New Roman"/>
          <w:sz w:val="28"/>
          <w:szCs w:val="28"/>
        </w:rPr>
        <w:t xml:space="preserve"> сельского с</w:t>
      </w:r>
      <w:r w:rsidR="00245235">
        <w:rPr>
          <w:rFonts w:ascii="Times New Roman" w:hAnsi="Times New Roman"/>
          <w:sz w:val="28"/>
          <w:szCs w:val="28"/>
        </w:rPr>
        <w:t xml:space="preserve">овета </w:t>
      </w:r>
      <w:r w:rsidRPr="000463BE">
        <w:rPr>
          <w:rFonts w:ascii="Times New Roman" w:hAnsi="Times New Roman"/>
          <w:sz w:val="28"/>
          <w:szCs w:val="28"/>
        </w:rPr>
        <w:t>на 202</w:t>
      </w:r>
      <w:r w:rsidR="00245235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45235">
        <w:rPr>
          <w:rFonts w:ascii="Times New Roman" w:hAnsi="Times New Roman"/>
          <w:sz w:val="28"/>
          <w:szCs w:val="28"/>
        </w:rPr>
        <w:t>4</w:t>
      </w:r>
      <w:r w:rsidRPr="000463BE">
        <w:rPr>
          <w:rFonts w:ascii="Times New Roman" w:hAnsi="Times New Roman"/>
          <w:sz w:val="28"/>
          <w:szCs w:val="28"/>
        </w:rPr>
        <w:t>-202</w:t>
      </w:r>
      <w:r w:rsidR="00245235">
        <w:rPr>
          <w:rFonts w:ascii="Times New Roman" w:hAnsi="Times New Roman"/>
          <w:sz w:val="28"/>
          <w:szCs w:val="28"/>
        </w:rPr>
        <w:t>5</w:t>
      </w:r>
      <w:r w:rsidRPr="000463BE">
        <w:rPr>
          <w:rFonts w:ascii="Times New Roman" w:hAnsi="Times New Roman"/>
          <w:sz w:val="28"/>
          <w:szCs w:val="28"/>
        </w:rPr>
        <w:t xml:space="preserve"> годов",</w:t>
      </w:r>
      <w:r w:rsidR="006A738E">
        <w:rPr>
          <w:rFonts w:ascii="Times New Roman" w:hAnsi="Times New Roman"/>
          <w:sz w:val="28"/>
          <w:szCs w:val="28"/>
        </w:rPr>
        <w:t xml:space="preserve"> в редакции решения от 27.03.2023г. № 22-81 </w:t>
      </w:r>
      <w:r w:rsidR="006A738E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6A738E" w:rsidRPr="000463BE">
        <w:rPr>
          <w:rFonts w:ascii="Times New Roman" w:hAnsi="Times New Roman"/>
          <w:sz w:val="28"/>
          <w:szCs w:val="28"/>
        </w:rPr>
        <w:t>Тинс</w:t>
      </w:r>
      <w:r w:rsidR="006A738E">
        <w:rPr>
          <w:rFonts w:ascii="Times New Roman" w:hAnsi="Times New Roman"/>
          <w:sz w:val="28"/>
          <w:szCs w:val="28"/>
        </w:rPr>
        <w:t>кого</w:t>
      </w:r>
      <w:proofErr w:type="spellEnd"/>
      <w:r w:rsidR="006A738E">
        <w:rPr>
          <w:rFonts w:ascii="Times New Roman" w:hAnsi="Times New Roman"/>
          <w:sz w:val="28"/>
          <w:szCs w:val="28"/>
        </w:rPr>
        <w:t xml:space="preserve"> сельского совета </w:t>
      </w:r>
      <w:r w:rsidR="006A738E" w:rsidRPr="000463BE">
        <w:rPr>
          <w:rFonts w:ascii="Times New Roman" w:hAnsi="Times New Roman"/>
          <w:sz w:val="28"/>
          <w:szCs w:val="28"/>
        </w:rPr>
        <w:t>на 202</w:t>
      </w:r>
      <w:r w:rsidR="006A738E">
        <w:rPr>
          <w:rFonts w:ascii="Times New Roman" w:hAnsi="Times New Roman"/>
          <w:sz w:val="28"/>
          <w:szCs w:val="28"/>
        </w:rPr>
        <w:t>3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A738E">
        <w:rPr>
          <w:rFonts w:ascii="Times New Roman" w:hAnsi="Times New Roman"/>
          <w:sz w:val="28"/>
          <w:szCs w:val="28"/>
        </w:rPr>
        <w:t>4</w:t>
      </w:r>
      <w:r w:rsidR="006A738E" w:rsidRPr="000463BE">
        <w:rPr>
          <w:rFonts w:ascii="Times New Roman" w:hAnsi="Times New Roman"/>
          <w:sz w:val="28"/>
          <w:szCs w:val="28"/>
        </w:rPr>
        <w:t>-202</w:t>
      </w:r>
      <w:r w:rsidR="006A738E">
        <w:rPr>
          <w:rFonts w:ascii="Times New Roman" w:hAnsi="Times New Roman"/>
          <w:sz w:val="28"/>
          <w:szCs w:val="28"/>
        </w:rPr>
        <w:t>5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годов"</w:t>
      </w:r>
      <w:r w:rsidR="000F1A9B">
        <w:rPr>
          <w:rFonts w:ascii="Times New Roman" w:hAnsi="Times New Roman"/>
          <w:sz w:val="28"/>
          <w:szCs w:val="28"/>
        </w:rPr>
        <w:t xml:space="preserve">, в редакции решения от 29.05.2023г. № 24-91 </w:t>
      </w:r>
      <w:r w:rsidR="000F1A9B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0F1A9B" w:rsidRPr="000463BE">
        <w:rPr>
          <w:rFonts w:ascii="Times New Roman" w:hAnsi="Times New Roman"/>
          <w:sz w:val="28"/>
          <w:szCs w:val="28"/>
        </w:rPr>
        <w:t>Тинс</w:t>
      </w:r>
      <w:r w:rsidR="000F1A9B">
        <w:rPr>
          <w:rFonts w:ascii="Times New Roman" w:hAnsi="Times New Roman"/>
          <w:sz w:val="28"/>
          <w:szCs w:val="28"/>
        </w:rPr>
        <w:t>кого</w:t>
      </w:r>
      <w:proofErr w:type="spellEnd"/>
      <w:r w:rsidR="000F1A9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F1A9B" w:rsidRPr="000463BE">
        <w:rPr>
          <w:rFonts w:ascii="Times New Roman" w:hAnsi="Times New Roman"/>
          <w:sz w:val="28"/>
          <w:szCs w:val="28"/>
        </w:rPr>
        <w:t>на 202</w:t>
      </w:r>
      <w:r w:rsidR="000F1A9B">
        <w:rPr>
          <w:rFonts w:ascii="Times New Roman" w:hAnsi="Times New Roman"/>
          <w:sz w:val="28"/>
          <w:szCs w:val="28"/>
        </w:rPr>
        <w:t>3</w:t>
      </w:r>
      <w:proofErr w:type="gramEnd"/>
      <w:r w:rsidR="000F1A9B"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A9B">
        <w:rPr>
          <w:rFonts w:ascii="Times New Roman" w:hAnsi="Times New Roman"/>
          <w:sz w:val="28"/>
          <w:szCs w:val="28"/>
        </w:rPr>
        <w:t>4</w:t>
      </w:r>
      <w:r w:rsidR="000F1A9B" w:rsidRPr="000463BE">
        <w:rPr>
          <w:rFonts w:ascii="Times New Roman" w:hAnsi="Times New Roman"/>
          <w:sz w:val="28"/>
          <w:szCs w:val="28"/>
        </w:rPr>
        <w:t>-202</w:t>
      </w:r>
      <w:r w:rsidR="000F1A9B">
        <w:rPr>
          <w:rFonts w:ascii="Times New Roman" w:hAnsi="Times New Roman"/>
          <w:sz w:val="28"/>
          <w:szCs w:val="28"/>
        </w:rPr>
        <w:t>5</w:t>
      </w:r>
      <w:r w:rsidR="000F1A9B" w:rsidRPr="000463BE">
        <w:rPr>
          <w:rFonts w:ascii="Times New Roman" w:hAnsi="Times New Roman"/>
          <w:sz w:val="28"/>
          <w:szCs w:val="28"/>
        </w:rPr>
        <w:t xml:space="preserve"> годов"</w:t>
      </w:r>
      <w:r w:rsidR="006A738E">
        <w:rPr>
          <w:rFonts w:ascii="Times New Roman" w:hAnsi="Times New Roman"/>
          <w:sz w:val="28"/>
          <w:szCs w:val="28"/>
        </w:rPr>
        <w:t>.</w:t>
      </w:r>
    </w:p>
    <w:p w:rsidR="000F1A9B" w:rsidRPr="000463BE" w:rsidRDefault="007D5527" w:rsidP="000F1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3BE">
        <w:rPr>
          <w:rFonts w:ascii="Times New Roman" w:hAnsi="Times New Roman"/>
          <w:sz w:val="28"/>
          <w:szCs w:val="28"/>
        </w:rPr>
        <w:t xml:space="preserve">Рассмотрев предложения администрации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Тинского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сельского Совета депутатов по внесению изменений и дополнений в решение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Тинского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B92FEE" w:rsidRPr="000463BE">
        <w:rPr>
          <w:rFonts w:ascii="Times New Roman" w:hAnsi="Times New Roman"/>
          <w:sz w:val="28"/>
          <w:szCs w:val="28"/>
        </w:rPr>
        <w:t>2</w:t>
      </w:r>
      <w:r w:rsidR="00664624">
        <w:rPr>
          <w:rFonts w:ascii="Times New Roman" w:hAnsi="Times New Roman"/>
          <w:sz w:val="28"/>
          <w:szCs w:val="28"/>
        </w:rPr>
        <w:t>3</w:t>
      </w:r>
      <w:r w:rsidR="009A5368" w:rsidRPr="000463BE">
        <w:rPr>
          <w:rFonts w:ascii="Times New Roman" w:hAnsi="Times New Roman"/>
          <w:sz w:val="28"/>
          <w:szCs w:val="28"/>
        </w:rPr>
        <w:t>.</w:t>
      </w:r>
      <w:r w:rsidR="00E23AA2" w:rsidRPr="000463BE">
        <w:rPr>
          <w:rFonts w:ascii="Times New Roman" w:hAnsi="Times New Roman"/>
          <w:sz w:val="28"/>
          <w:szCs w:val="28"/>
        </w:rPr>
        <w:t>12</w:t>
      </w:r>
      <w:r w:rsidR="009A5368" w:rsidRPr="000463BE">
        <w:rPr>
          <w:rFonts w:ascii="Times New Roman" w:hAnsi="Times New Roman"/>
          <w:sz w:val="28"/>
          <w:szCs w:val="28"/>
        </w:rPr>
        <w:t>.202</w:t>
      </w:r>
      <w:r w:rsidR="00245235">
        <w:rPr>
          <w:rFonts w:ascii="Times New Roman" w:hAnsi="Times New Roman"/>
          <w:sz w:val="28"/>
          <w:szCs w:val="28"/>
        </w:rPr>
        <w:t>2</w:t>
      </w:r>
      <w:r w:rsidRPr="000463BE">
        <w:rPr>
          <w:rFonts w:ascii="Times New Roman" w:hAnsi="Times New Roman"/>
          <w:sz w:val="28"/>
          <w:szCs w:val="28"/>
        </w:rPr>
        <w:t xml:space="preserve">г. № </w:t>
      </w:r>
      <w:r w:rsidR="00245235">
        <w:rPr>
          <w:rFonts w:ascii="Times New Roman" w:hAnsi="Times New Roman"/>
          <w:sz w:val="28"/>
          <w:szCs w:val="28"/>
        </w:rPr>
        <w:t>21</w:t>
      </w:r>
      <w:r w:rsidR="00B92FEE" w:rsidRPr="000463BE">
        <w:rPr>
          <w:rFonts w:ascii="Times New Roman" w:hAnsi="Times New Roman"/>
          <w:sz w:val="28"/>
          <w:szCs w:val="28"/>
        </w:rPr>
        <w:t>-</w:t>
      </w:r>
      <w:r w:rsidR="00245235">
        <w:rPr>
          <w:rFonts w:ascii="Times New Roman" w:hAnsi="Times New Roman"/>
          <w:sz w:val="28"/>
          <w:szCs w:val="28"/>
        </w:rPr>
        <w:t>77</w:t>
      </w:r>
      <w:r w:rsidR="00664624">
        <w:rPr>
          <w:rFonts w:ascii="Times New Roman" w:hAnsi="Times New Roman"/>
          <w:sz w:val="28"/>
          <w:szCs w:val="28"/>
        </w:rPr>
        <w:t xml:space="preserve"> "О бюджете </w:t>
      </w:r>
      <w:proofErr w:type="spellStart"/>
      <w:r w:rsidR="00664624">
        <w:rPr>
          <w:rFonts w:ascii="Times New Roman" w:hAnsi="Times New Roman"/>
          <w:sz w:val="28"/>
          <w:szCs w:val="28"/>
        </w:rPr>
        <w:t>Тинского</w:t>
      </w:r>
      <w:proofErr w:type="spellEnd"/>
      <w:r w:rsidR="00664624">
        <w:rPr>
          <w:rFonts w:ascii="Times New Roman" w:hAnsi="Times New Roman"/>
          <w:sz w:val="28"/>
          <w:szCs w:val="28"/>
        </w:rPr>
        <w:t xml:space="preserve"> сельского с</w:t>
      </w:r>
      <w:r w:rsidRPr="000463BE">
        <w:rPr>
          <w:rFonts w:ascii="Times New Roman" w:hAnsi="Times New Roman"/>
          <w:sz w:val="28"/>
          <w:szCs w:val="28"/>
        </w:rPr>
        <w:t>овета на 202</w:t>
      </w:r>
      <w:r w:rsidR="00245235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45235">
        <w:rPr>
          <w:rFonts w:ascii="Times New Roman" w:hAnsi="Times New Roman"/>
          <w:sz w:val="28"/>
          <w:szCs w:val="28"/>
        </w:rPr>
        <w:t>4</w:t>
      </w:r>
      <w:r w:rsidRPr="000463BE">
        <w:rPr>
          <w:rFonts w:ascii="Times New Roman" w:hAnsi="Times New Roman"/>
          <w:sz w:val="28"/>
          <w:szCs w:val="28"/>
        </w:rPr>
        <w:t>-202</w:t>
      </w:r>
      <w:r w:rsidR="00245235">
        <w:rPr>
          <w:rFonts w:ascii="Times New Roman" w:hAnsi="Times New Roman"/>
          <w:sz w:val="28"/>
          <w:szCs w:val="28"/>
        </w:rPr>
        <w:t>5</w:t>
      </w:r>
      <w:r w:rsidR="00B92FEE" w:rsidRPr="000463BE">
        <w:rPr>
          <w:rFonts w:ascii="Times New Roman" w:hAnsi="Times New Roman"/>
          <w:sz w:val="28"/>
          <w:szCs w:val="28"/>
        </w:rPr>
        <w:t>4</w:t>
      </w:r>
      <w:r w:rsidRPr="000463BE">
        <w:rPr>
          <w:rFonts w:ascii="Times New Roman" w:hAnsi="Times New Roman"/>
          <w:sz w:val="28"/>
          <w:szCs w:val="28"/>
        </w:rPr>
        <w:t xml:space="preserve"> годов",</w:t>
      </w:r>
      <w:r w:rsidR="006A738E" w:rsidRPr="006A738E">
        <w:rPr>
          <w:rFonts w:ascii="Times New Roman" w:hAnsi="Times New Roman"/>
          <w:sz w:val="28"/>
          <w:szCs w:val="28"/>
        </w:rPr>
        <w:t xml:space="preserve"> </w:t>
      </w:r>
      <w:r w:rsidR="006A738E">
        <w:rPr>
          <w:rFonts w:ascii="Times New Roman" w:hAnsi="Times New Roman"/>
          <w:sz w:val="28"/>
          <w:szCs w:val="28"/>
        </w:rPr>
        <w:t xml:space="preserve">в редакции решения от 27.03.2023г. № 22-81 </w:t>
      </w:r>
      <w:r w:rsidR="006A738E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6A738E" w:rsidRPr="000463BE">
        <w:rPr>
          <w:rFonts w:ascii="Times New Roman" w:hAnsi="Times New Roman"/>
          <w:sz w:val="28"/>
          <w:szCs w:val="28"/>
        </w:rPr>
        <w:t>Тинс</w:t>
      </w:r>
      <w:r w:rsidR="006A738E">
        <w:rPr>
          <w:rFonts w:ascii="Times New Roman" w:hAnsi="Times New Roman"/>
          <w:sz w:val="28"/>
          <w:szCs w:val="28"/>
        </w:rPr>
        <w:t>кого</w:t>
      </w:r>
      <w:proofErr w:type="spellEnd"/>
      <w:r w:rsidR="006A738E">
        <w:rPr>
          <w:rFonts w:ascii="Times New Roman" w:hAnsi="Times New Roman"/>
          <w:sz w:val="28"/>
          <w:szCs w:val="28"/>
        </w:rPr>
        <w:t xml:space="preserve"> сельского совета </w:t>
      </w:r>
      <w:r w:rsidR="006A738E" w:rsidRPr="000463BE">
        <w:rPr>
          <w:rFonts w:ascii="Times New Roman" w:hAnsi="Times New Roman"/>
          <w:sz w:val="28"/>
          <w:szCs w:val="28"/>
        </w:rPr>
        <w:t>на 202</w:t>
      </w:r>
      <w:r w:rsidR="006A738E">
        <w:rPr>
          <w:rFonts w:ascii="Times New Roman" w:hAnsi="Times New Roman"/>
          <w:sz w:val="28"/>
          <w:szCs w:val="28"/>
        </w:rPr>
        <w:t>3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A738E">
        <w:rPr>
          <w:rFonts w:ascii="Times New Roman" w:hAnsi="Times New Roman"/>
          <w:sz w:val="28"/>
          <w:szCs w:val="28"/>
        </w:rPr>
        <w:t>4</w:t>
      </w:r>
      <w:r w:rsidR="006A738E" w:rsidRPr="000463BE">
        <w:rPr>
          <w:rFonts w:ascii="Times New Roman" w:hAnsi="Times New Roman"/>
          <w:sz w:val="28"/>
          <w:szCs w:val="28"/>
        </w:rPr>
        <w:t>-202</w:t>
      </w:r>
      <w:r w:rsidR="006A738E">
        <w:rPr>
          <w:rFonts w:ascii="Times New Roman" w:hAnsi="Times New Roman"/>
          <w:sz w:val="28"/>
          <w:szCs w:val="28"/>
        </w:rPr>
        <w:t>5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годов"</w:t>
      </w:r>
      <w:r w:rsidR="000F1A9B">
        <w:rPr>
          <w:rFonts w:ascii="Times New Roman" w:hAnsi="Times New Roman"/>
          <w:sz w:val="28"/>
          <w:szCs w:val="28"/>
        </w:rPr>
        <w:t>, в редакции решения от 29.05.2023</w:t>
      </w:r>
      <w:proofErr w:type="gramEnd"/>
      <w:r w:rsidR="000F1A9B">
        <w:rPr>
          <w:rFonts w:ascii="Times New Roman" w:hAnsi="Times New Roman"/>
          <w:sz w:val="28"/>
          <w:szCs w:val="28"/>
        </w:rPr>
        <w:t xml:space="preserve">г. № 24-91 </w:t>
      </w:r>
      <w:r w:rsidR="000F1A9B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0F1A9B" w:rsidRPr="000463BE">
        <w:rPr>
          <w:rFonts w:ascii="Times New Roman" w:hAnsi="Times New Roman"/>
          <w:sz w:val="28"/>
          <w:szCs w:val="28"/>
        </w:rPr>
        <w:t>Тинс</w:t>
      </w:r>
      <w:r w:rsidR="000F1A9B">
        <w:rPr>
          <w:rFonts w:ascii="Times New Roman" w:hAnsi="Times New Roman"/>
          <w:sz w:val="28"/>
          <w:szCs w:val="28"/>
        </w:rPr>
        <w:t>кого</w:t>
      </w:r>
      <w:proofErr w:type="spellEnd"/>
      <w:r w:rsidR="000F1A9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F1A9B" w:rsidRPr="000463BE">
        <w:rPr>
          <w:rFonts w:ascii="Times New Roman" w:hAnsi="Times New Roman"/>
          <w:sz w:val="28"/>
          <w:szCs w:val="28"/>
        </w:rPr>
        <w:t>на 202</w:t>
      </w:r>
      <w:r w:rsidR="000F1A9B">
        <w:rPr>
          <w:rFonts w:ascii="Times New Roman" w:hAnsi="Times New Roman"/>
          <w:sz w:val="28"/>
          <w:szCs w:val="28"/>
        </w:rPr>
        <w:t>3</w:t>
      </w:r>
      <w:r w:rsidR="000F1A9B"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A9B">
        <w:rPr>
          <w:rFonts w:ascii="Times New Roman" w:hAnsi="Times New Roman"/>
          <w:sz w:val="28"/>
          <w:szCs w:val="28"/>
        </w:rPr>
        <w:t>4</w:t>
      </w:r>
      <w:r w:rsidR="000F1A9B" w:rsidRPr="000463BE">
        <w:rPr>
          <w:rFonts w:ascii="Times New Roman" w:hAnsi="Times New Roman"/>
          <w:sz w:val="28"/>
          <w:szCs w:val="28"/>
        </w:rPr>
        <w:t>-202</w:t>
      </w:r>
      <w:r w:rsidR="000F1A9B">
        <w:rPr>
          <w:rFonts w:ascii="Times New Roman" w:hAnsi="Times New Roman"/>
          <w:sz w:val="28"/>
          <w:szCs w:val="28"/>
        </w:rPr>
        <w:t>5</w:t>
      </w:r>
      <w:r w:rsidR="000F1A9B" w:rsidRPr="000463BE">
        <w:rPr>
          <w:rFonts w:ascii="Times New Roman" w:hAnsi="Times New Roman"/>
          <w:sz w:val="28"/>
          <w:szCs w:val="28"/>
        </w:rPr>
        <w:t xml:space="preserve"> годов"</w:t>
      </w:r>
      <w:r w:rsidR="000F1A9B">
        <w:rPr>
          <w:rFonts w:ascii="Times New Roman" w:hAnsi="Times New Roman"/>
          <w:sz w:val="28"/>
          <w:szCs w:val="28"/>
        </w:rPr>
        <w:t>.</w:t>
      </w:r>
    </w:p>
    <w:p w:rsidR="007D5527" w:rsidRPr="000463BE" w:rsidRDefault="007D5527" w:rsidP="000F1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9B" w:rsidRPr="000463BE" w:rsidRDefault="007D5527" w:rsidP="000F1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3BE">
        <w:rPr>
          <w:rFonts w:ascii="Times New Roman" w:hAnsi="Times New Roman"/>
          <w:sz w:val="28"/>
          <w:szCs w:val="28"/>
        </w:rPr>
        <w:t xml:space="preserve">Внести в  решение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Тинского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B92FEE" w:rsidRPr="000463BE">
        <w:rPr>
          <w:rFonts w:ascii="Times New Roman" w:hAnsi="Times New Roman"/>
          <w:sz w:val="28"/>
          <w:szCs w:val="28"/>
        </w:rPr>
        <w:t>2</w:t>
      </w:r>
      <w:r w:rsidR="00664624">
        <w:rPr>
          <w:rFonts w:ascii="Times New Roman" w:hAnsi="Times New Roman"/>
          <w:sz w:val="28"/>
          <w:szCs w:val="28"/>
        </w:rPr>
        <w:t>3</w:t>
      </w:r>
      <w:r w:rsidR="009A5368" w:rsidRPr="000463BE">
        <w:rPr>
          <w:rFonts w:ascii="Times New Roman" w:hAnsi="Times New Roman"/>
          <w:sz w:val="28"/>
          <w:szCs w:val="28"/>
        </w:rPr>
        <w:t>.</w:t>
      </w:r>
      <w:r w:rsidR="00E23AA2" w:rsidRPr="000463BE">
        <w:rPr>
          <w:rFonts w:ascii="Times New Roman" w:hAnsi="Times New Roman"/>
          <w:sz w:val="28"/>
          <w:szCs w:val="28"/>
        </w:rPr>
        <w:t>12</w:t>
      </w:r>
      <w:r w:rsidR="009A5368" w:rsidRPr="000463BE">
        <w:rPr>
          <w:rFonts w:ascii="Times New Roman" w:hAnsi="Times New Roman"/>
          <w:sz w:val="28"/>
          <w:szCs w:val="28"/>
        </w:rPr>
        <w:t>.202</w:t>
      </w:r>
      <w:r w:rsidR="00245235">
        <w:rPr>
          <w:rFonts w:ascii="Times New Roman" w:hAnsi="Times New Roman"/>
          <w:sz w:val="28"/>
          <w:szCs w:val="28"/>
        </w:rPr>
        <w:t>2</w:t>
      </w:r>
      <w:r w:rsidRPr="000463BE">
        <w:rPr>
          <w:rFonts w:ascii="Times New Roman" w:hAnsi="Times New Roman"/>
          <w:sz w:val="28"/>
          <w:szCs w:val="28"/>
        </w:rPr>
        <w:t xml:space="preserve">г. № </w:t>
      </w:r>
      <w:r w:rsidR="00245235">
        <w:rPr>
          <w:rFonts w:ascii="Times New Roman" w:hAnsi="Times New Roman"/>
          <w:sz w:val="28"/>
          <w:szCs w:val="28"/>
        </w:rPr>
        <w:t>21-77</w:t>
      </w:r>
      <w:r w:rsidR="00664624">
        <w:rPr>
          <w:rFonts w:ascii="Times New Roman" w:hAnsi="Times New Roman"/>
          <w:sz w:val="28"/>
          <w:szCs w:val="28"/>
        </w:rPr>
        <w:t xml:space="preserve"> "О бюджете </w:t>
      </w:r>
      <w:proofErr w:type="spellStart"/>
      <w:r w:rsidR="00664624">
        <w:rPr>
          <w:rFonts w:ascii="Times New Roman" w:hAnsi="Times New Roman"/>
          <w:sz w:val="28"/>
          <w:szCs w:val="28"/>
        </w:rPr>
        <w:t>Тинского</w:t>
      </w:r>
      <w:proofErr w:type="spellEnd"/>
      <w:r w:rsidR="00664624">
        <w:rPr>
          <w:rFonts w:ascii="Times New Roman" w:hAnsi="Times New Roman"/>
          <w:sz w:val="28"/>
          <w:szCs w:val="28"/>
        </w:rPr>
        <w:t xml:space="preserve"> сельского с</w:t>
      </w:r>
      <w:r w:rsidRPr="000463BE">
        <w:rPr>
          <w:rFonts w:ascii="Times New Roman" w:hAnsi="Times New Roman"/>
          <w:sz w:val="28"/>
          <w:szCs w:val="28"/>
        </w:rPr>
        <w:t>овета  на 202</w:t>
      </w:r>
      <w:r w:rsidR="00245235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45235">
        <w:rPr>
          <w:rFonts w:ascii="Times New Roman" w:hAnsi="Times New Roman"/>
          <w:sz w:val="28"/>
          <w:szCs w:val="28"/>
        </w:rPr>
        <w:t>4</w:t>
      </w:r>
      <w:r w:rsidRPr="000463BE">
        <w:rPr>
          <w:rFonts w:ascii="Times New Roman" w:hAnsi="Times New Roman"/>
          <w:sz w:val="28"/>
          <w:szCs w:val="28"/>
        </w:rPr>
        <w:t>-202</w:t>
      </w:r>
      <w:r w:rsidR="00245235">
        <w:rPr>
          <w:rFonts w:ascii="Times New Roman" w:hAnsi="Times New Roman"/>
          <w:sz w:val="28"/>
          <w:szCs w:val="28"/>
        </w:rPr>
        <w:t>5</w:t>
      </w:r>
      <w:r w:rsidRPr="000463BE">
        <w:rPr>
          <w:rFonts w:ascii="Times New Roman" w:hAnsi="Times New Roman"/>
          <w:sz w:val="28"/>
          <w:szCs w:val="28"/>
        </w:rPr>
        <w:t xml:space="preserve"> годов"</w:t>
      </w:r>
      <w:r w:rsidR="006A738E">
        <w:rPr>
          <w:rFonts w:ascii="Times New Roman" w:hAnsi="Times New Roman"/>
          <w:sz w:val="28"/>
          <w:szCs w:val="28"/>
        </w:rPr>
        <w:t>,</w:t>
      </w:r>
      <w:r w:rsidRPr="000463BE">
        <w:rPr>
          <w:rFonts w:ascii="Times New Roman" w:hAnsi="Times New Roman"/>
          <w:sz w:val="28"/>
          <w:szCs w:val="28"/>
        </w:rPr>
        <w:t xml:space="preserve"> </w:t>
      </w:r>
      <w:r w:rsidR="006A738E">
        <w:rPr>
          <w:rFonts w:ascii="Times New Roman" w:hAnsi="Times New Roman"/>
          <w:sz w:val="28"/>
          <w:szCs w:val="28"/>
        </w:rPr>
        <w:t xml:space="preserve">в редакции решения от 27.03.2023г. № 22-81 </w:t>
      </w:r>
      <w:r w:rsidR="006A738E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6A738E" w:rsidRPr="000463BE">
        <w:rPr>
          <w:rFonts w:ascii="Times New Roman" w:hAnsi="Times New Roman"/>
          <w:sz w:val="28"/>
          <w:szCs w:val="28"/>
        </w:rPr>
        <w:t>Тинс</w:t>
      </w:r>
      <w:r w:rsidR="006A738E">
        <w:rPr>
          <w:rFonts w:ascii="Times New Roman" w:hAnsi="Times New Roman"/>
          <w:sz w:val="28"/>
          <w:szCs w:val="28"/>
        </w:rPr>
        <w:t>кого</w:t>
      </w:r>
      <w:proofErr w:type="spellEnd"/>
      <w:r w:rsidR="006A738E">
        <w:rPr>
          <w:rFonts w:ascii="Times New Roman" w:hAnsi="Times New Roman"/>
          <w:sz w:val="28"/>
          <w:szCs w:val="28"/>
        </w:rPr>
        <w:t xml:space="preserve"> сельского совета </w:t>
      </w:r>
      <w:r w:rsidR="006A738E" w:rsidRPr="000463BE">
        <w:rPr>
          <w:rFonts w:ascii="Times New Roman" w:hAnsi="Times New Roman"/>
          <w:sz w:val="28"/>
          <w:szCs w:val="28"/>
        </w:rPr>
        <w:t>на 202</w:t>
      </w:r>
      <w:r w:rsidR="006A738E">
        <w:rPr>
          <w:rFonts w:ascii="Times New Roman" w:hAnsi="Times New Roman"/>
          <w:sz w:val="28"/>
          <w:szCs w:val="28"/>
        </w:rPr>
        <w:t>3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A738E">
        <w:rPr>
          <w:rFonts w:ascii="Times New Roman" w:hAnsi="Times New Roman"/>
          <w:sz w:val="28"/>
          <w:szCs w:val="28"/>
        </w:rPr>
        <w:t>4</w:t>
      </w:r>
      <w:r w:rsidR="006A738E" w:rsidRPr="000463BE">
        <w:rPr>
          <w:rFonts w:ascii="Times New Roman" w:hAnsi="Times New Roman"/>
          <w:sz w:val="28"/>
          <w:szCs w:val="28"/>
        </w:rPr>
        <w:t>-202</w:t>
      </w:r>
      <w:r w:rsidR="006A738E">
        <w:rPr>
          <w:rFonts w:ascii="Times New Roman" w:hAnsi="Times New Roman"/>
          <w:sz w:val="28"/>
          <w:szCs w:val="28"/>
        </w:rPr>
        <w:t>5</w:t>
      </w:r>
      <w:r w:rsidR="006A738E" w:rsidRPr="000463BE">
        <w:rPr>
          <w:rFonts w:ascii="Times New Roman" w:hAnsi="Times New Roman"/>
          <w:sz w:val="28"/>
          <w:szCs w:val="28"/>
        </w:rPr>
        <w:t xml:space="preserve"> годов"</w:t>
      </w:r>
      <w:r w:rsidR="000F1A9B">
        <w:rPr>
          <w:rFonts w:ascii="Times New Roman" w:hAnsi="Times New Roman"/>
          <w:sz w:val="28"/>
          <w:szCs w:val="28"/>
        </w:rPr>
        <w:t xml:space="preserve">, в редакции решения от 29.05.2023г. № 24-91 </w:t>
      </w:r>
      <w:r w:rsidR="000F1A9B" w:rsidRPr="000463BE">
        <w:rPr>
          <w:rFonts w:ascii="Times New Roman" w:hAnsi="Times New Roman"/>
          <w:sz w:val="28"/>
          <w:szCs w:val="28"/>
        </w:rPr>
        <w:t xml:space="preserve">"О бюджете </w:t>
      </w:r>
      <w:proofErr w:type="spellStart"/>
      <w:r w:rsidR="000F1A9B" w:rsidRPr="000463BE">
        <w:rPr>
          <w:rFonts w:ascii="Times New Roman" w:hAnsi="Times New Roman"/>
          <w:sz w:val="28"/>
          <w:szCs w:val="28"/>
        </w:rPr>
        <w:t>Тинс</w:t>
      </w:r>
      <w:r w:rsidR="000F1A9B">
        <w:rPr>
          <w:rFonts w:ascii="Times New Roman" w:hAnsi="Times New Roman"/>
          <w:sz w:val="28"/>
          <w:szCs w:val="28"/>
        </w:rPr>
        <w:t>кого</w:t>
      </w:r>
      <w:proofErr w:type="spellEnd"/>
      <w:r w:rsidR="000F1A9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0F1A9B" w:rsidRPr="000463BE">
        <w:rPr>
          <w:rFonts w:ascii="Times New Roman" w:hAnsi="Times New Roman"/>
          <w:sz w:val="28"/>
          <w:szCs w:val="28"/>
        </w:rPr>
        <w:t>на 202</w:t>
      </w:r>
      <w:r w:rsidR="000F1A9B">
        <w:rPr>
          <w:rFonts w:ascii="Times New Roman" w:hAnsi="Times New Roman"/>
          <w:sz w:val="28"/>
          <w:szCs w:val="28"/>
        </w:rPr>
        <w:t>3</w:t>
      </w:r>
      <w:r w:rsidR="000F1A9B" w:rsidRPr="000463BE">
        <w:rPr>
          <w:rFonts w:ascii="Times New Roman" w:hAnsi="Times New Roman"/>
          <w:sz w:val="28"/>
          <w:szCs w:val="28"/>
        </w:rPr>
        <w:t xml:space="preserve"> год и</w:t>
      </w:r>
      <w:proofErr w:type="gramEnd"/>
      <w:r w:rsidR="000F1A9B" w:rsidRPr="000463BE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0F1A9B">
        <w:rPr>
          <w:rFonts w:ascii="Times New Roman" w:hAnsi="Times New Roman"/>
          <w:sz w:val="28"/>
          <w:szCs w:val="28"/>
        </w:rPr>
        <w:t>4</w:t>
      </w:r>
      <w:r w:rsidR="000F1A9B" w:rsidRPr="000463BE">
        <w:rPr>
          <w:rFonts w:ascii="Times New Roman" w:hAnsi="Times New Roman"/>
          <w:sz w:val="28"/>
          <w:szCs w:val="28"/>
        </w:rPr>
        <w:t>-202</w:t>
      </w:r>
      <w:r w:rsidR="000F1A9B">
        <w:rPr>
          <w:rFonts w:ascii="Times New Roman" w:hAnsi="Times New Roman"/>
          <w:sz w:val="28"/>
          <w:szCs w:val="28"/>
        </w:rPr>
        <w:t>5</w:t>
      </w:r>
      <w:r w:rsidR="000F1A9B" w:rsidRPr="000463BE">
        <w:rPr>
          <w:rFonts w:ascii="Times New Roman" w:hAnsi="Times New Roman"/>
          <w:sz w:val="28"/>
          <w:szCs w:val="28"/>
        </w:rPr>
        <w:t xml:space="preserve"> годов"</w:t>
      </w:r>
      <w:r w:rsidR="000F1A9B">
        <w:rPr>
          <w:rFonts w:ascii="Times New Roman" w:hAnsi="Times New Roman"/>
          <w:sz w:val="28"/>
          <w:szCs w:val="28"/>
        </w:rPr>
        <w:t>.</w:t>
      </w:r>
    </w:p>
    <w:p w:rsidR="00F80CDB" w:rsidRPr="000463BE" w:rsidRDefault="00F80CDB" w:rsidP="00F80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527" w:rsidRPr="000463BE" w:rsidRDefault="007D5527" w:rsidP="00F80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1. В  статье 1 Решения:</w:t>
      </w:r>
    </w:p>
    <w:p w:rsidR="007D5527" w:rsidRPr="000463BE" w:rsidRDefault="007D5527" w:rsidP="007D5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в пункте 1:</w:t>
      </w:r>
    </w:p>
    <w:p w:rsidR="007D5527" w:rsidRPr="000463BE" w:rsidRDefault="007D5527" w:rsidP="007D5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в подпункте 1 цифры "</w:t>
      </w:r>
      <w:r w:rsidR="006A738E">
        <w:rPr>
          <w:rFonts w:ascii="Times New Roman" w:hAnsi="Times New Roman"/>
          <w:sz w:val="28"/>
          <w:szCs w:val="28"/>
        </w:rPr>
        <w:t>20221,3</w:t>
      </w:r>
      <w:r w:rsidRPr="000463BE">
        <w:rPr>
          <w:rFonts w:ascii="Times New Roman" w:hAnsi="Times New Roman"/>
          <w:sz w:val="28"/>
          <w:szCs w:val="28"/>
        </w:rPr>
        <w:t>" заменить цифрами "</w:t>
      </w:r>
      <w:r w:rsidR="00245235">
        <w:rPr>
          <w:rFonts w:ascii="Times New Roman" w:hAnsi="Times New Roman"/>
          <w:sz w:val="28"/>
          <w:szCs w:val="28"/>
        </w:rPr>
        <w:t>2</w:t>
      </w:r>
      <w:r w:rsidR="006A738E">
        <w:rPr>
          <w:rFonts w:ascii="Times New Roman" w:hAnsi="Times New Roman"/>
          <w:sz w:val="28"/>
          <w:szCs w:val="28"/>
        </w:rPr>
        <w:t>1830</w:t>
      </w:r>
      <w:r w:rsidR="005831F6">
        <w:rPr>
          <w:rFonts w:ascii="Times New Roman" w:hAnsi="Times New Roman"/>
          <w:sz w:val="28"/>
          <w:szCs w:val="28"/>
        </w:rPr>
        <w:t>,2</w:t>
      </w:r>
      <w:r w:rsidRPr="000463BE">
        <w:rPr>
          <w:rFonts w:ascii="Times New Roman" w:hAnsi="Times New Roman"/>
          <w:sz w:val="28"/>
          <w:szCs w:val="28"/>
        </w:rPr>
        <w:t>"</w:t>
      </w:r>
    </w:p>
    <w:p w:rsidR="007D5527" w:rsidRDefault="007D5527" w:rsidP="007D5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в подпункте 2 цифры "</w:t>
      </w:r>
      <w:r w:rsidR="006A738E">
        <w:rPr>
          <w:rFonts w:ascii="Times New Roman" w:hAnsi="Times New Roman"/>
          <w:sz w:val="28"/>
          <w:szCs w:val="28"/>
        </w:rPr>
        <w:t>20243</w:t>
      </w:r>
      <w:r w:rsidR="00245235">
        <w:rPr>
          <w:rFonts w:ascii="Times New Roman" w:hAnsi="Times New Roman"/>
          <w:sz w:val="28"/>
          <w:szCs w:val="28"/>
        </w:rPr>
        <w:t>,</w:t>
      </w:r>
      <w:r w:rsidR="006A738E">
        <w:rPr>
          <w:rFonts w:ascii="Times New Roman" w:hAnsi="Times New Roman"/>
          <w:sz w:val="28"/>
          <w:szCs w:val="28"/>
        </w:rPr>
        <w:t>8</w:t>
      </w:r>
      <w:r w:rsidRPr="000463BE">
        <w:rPr>
          <w:rFonts w:ascii="Times New Roman" w:hAnsi="Times New Roman"/>
          <w:sz w:val="28"/>
          <w:szCs w:val="28"/>
        </w:rPr>
        <w:t>"  заменить цифрами "</w:t>
      </w:r>
      <w:r w:rsidR="00245235">
        <w:rPr>
          <w:rFonts w:ascii="Times New Roman" w:hAnsi="Times New Roman"/>
          <w:sz w:val="28"/>
          <w:szCs w:val="28"/>
        </w:rPr>
        <w:t>2</w:t>
      </w:r>
      <w:r w:rsidR="006A738E">
        <w:rPr>
          <w:rFonts w:ascii="Times New Roman" w:hAnsi="Times New Roman"/>
          <w:sz w:val="28"/>
          <w:szCs w:val="28"/>
        </w:rPr>
        <w:t>1852</w:t>
      </w:r>
      <w:r w:rsidR="00245235">
        <w:rPr>
          <w:rFonts w:ascii="Times New Roman" w:hAnsi="Times New Roman"/>
          <w:sz w:val="28"/>
          <w:szCs w:val="28"/>
        </w:rPr>
        <w:t>,</w:t>
      </w:r>
      <w:r w:rsidR="005831F6">
        <w:rPr>
          <w:rFonts w:ascii="Times New Roman" w:hAnsi="Times New Roman"/>
          <w:sz w:val="28"/>
          <w:szCs w:val="28"/>
        </w:rPr>
        <w:t>7</w:t>
      </w:r>
      <w:r w:rsidRPr="000463BE">
        <w:rPr>
          <w:rFonts w:ascii="Times New Roman" w:hAnsi="Times New Roman"/>
          <w:sz w:val="28"/>
          <w:szCs w:val="28"/>
        </w:rPr>
        <w:t>"</w:t>
      </w:r>
    </w:p>
    <w:p w:rsidR="00EA3993" w:rsidRDefault="000F1A9B" w:rsidP="00E25B02">
      <w:pPr>
        <w:pStyle w:val="a3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2</w:t>
      </w:r>
      <w:r w:rsidR="007D5527" w:rsidRPr="000463BE">
        <w:rPr>
          <w:sz w:val="28"/>
          <w:szCs w:val="28"/>
        </w:rPr>
        <w:t xml:space="preserve">. Приложения 1, </w:t>
      </w:r>
      <w:r w:rsidR="000463BE">
        <w:rPr>
          <w:sz w:val="28"/>
          <w:szCs w:val="28"/>
        </w:rPr>
        <w:t xml:space="preserve">2, 3, </w:t>
      </w:r>
      <w:r w:rsidR="007D5527" w:rsidRPr="000463BE">
        <w:rPr>
          <w:sz w:val="28"/>
          <w:szCs w:val="28"/>
        </w:rPr>
        <w:t xml:space="preserve">4, 5 к настоящему Решению изложить в новой редакции согласно приложениям 1, </w:t>
      </w:r>
      <w:r w:rsidR="000463BE">
        <w:rPr>
          <w:sz w:val="28"/>
          <w:szCs w:val="28"/>
        </w:rPr>
        <w:t>2, 3, 4, 5</w:t>
      </w:r>
      <w:r w:rsidR="007D5527" w:rsidRPr="000463BE">
        <w:rPr>
          <w:sz w:val="28"/>
          <w:szCs w:val="28"/>
        </w:rPr>
        <w:t xml:space="preserve"> к настоящему  Решению</w:t>
      </w:r>
    </w:p>
    <w:p w:rsidR="004071D2" w:rsidRPr="00EA3993" w:rsidRDefault="000F1A9B" w:rsidP="00E25B02">
      <w:pPr>
        <w:pStyle w:val="a3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3</w:t>
      </w:r>
      <w:r w:rsidR="007D5527" w:rsidRPr="000463BE">
        <w:rPr>
          <w:sz w:val="28"/>
          <w:szCs w:val="28"/>
        </w:rPr>
        <w:t>.</w:t>
      </w:r>
      <w:proofErr w:type="gramStart"/>
      <w:r w:rsidR="007D5527" w:rsidRPr="000463BE">
        <w:rPr>
          <w:sz w:val="28"/>
          <w:szCs w:val="28"/>
        </w:rPr>
        <w:t>Контроль за</w:t>
      </w:r>
      <w:proofErr w:type="gramEnd"/>
      <w:r w:rsidR="007D5527" w:rsidRPr="000463BE">
        <w:rPr>
          <w:sz w:val="28"/>
          <w:szCs w:val="28"/>
        </w:rPr>
        <w:t xml:space="preserve"> выполнением Решения возложить на постоянную комиссию по  бюджету.</w:t>
      </w:r>
    </w:p>
    <w:p w:rsidR="007D5527" w:rsidRPr="000463BE" w:rsidRDefault="000F1A9B" w:rsidP="000F1A9B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</w:t>
      </w:r>
      <w:r w:rsidR="007D5527" w:rsidRPr="000463BE">
        <w:rPr>
          <w:sz w:val="28"/>
          <w:szCs w:val="28"/>
        </w:rPr>
        <w:t>. Решение вступает в силу в день, следующий за днем его официального опубликования в газете "Информационный вестник"</w:t>
      </w:r>
    </w:p>
    <w:p w:rsidR="007D5527" w:rsidRPr="000463BE" w:rsidRDefault="007D5527" w:rsidP="000F1A9B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proofErr w:type="spellStart"/>
      <w:r w:rsidR="00245235">
        <w:rPr>
          <w:rFonts w:ascii="Times New Roman" w:hAnsi="Times New Roman"/>
          <w:sz w:val="28"/>
          <w:szCs w:val="28"/>
        </w:rPr>
        <w:t>С.В.Ефремов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071D2" w:rsidRPr="000463BE" w:rsidRDefault="00A33AD3" w:rsidP="00E25B0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45235">
        <w:rPr>
          <w:rFonts w:ascii="Times New Roman" w:hAnsi="Times New Roman"/>
          <w:sz w:val="28"/>
          <w:szCs w:val="28"/>
        </w:rPr>
        <w:t xml:space="preserve">                    </w:t>
      </w:r>
      <w:r w:rsidR="007D5527" w:rsidRPr="000463B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А.С. Серкова</w:t>
      </w:r>
    </w:p>
    <w:p w:rsidR="004071D2" w:rsidRPr="000463BE" w:rsidRDefault="004071D2" w:rsidP="004071D2">
      <w:pPr>
        <w:jc w:val="right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lastRenderedPageBreak/>
        <w:t xml:space="preserve">К решению </w:t>
      </w:r>
      <w:proofErr w:type="spellStart"/>
      <w:r w:rsidRPr="000463BE">
        <w:rPr>
          <w:rFonts w:ascii="Times New Roman" w:hAnsi="Times New Roman"/>
          <w:sz w:val="28"/>
          <w:szCs w:val="28"/>
        </w:rPr>
        <w:t>Тинкого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071D2" w:rsidRPr="000463BE" w:rsidRDefault="004071D2" w:rsidP="004071D2">
      <w:pPr>
        <w:jc w:val="right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 xml:space="preserve"> № </w:t>
      </w:r>
      <w:r w:rsidR="00F40DDA">
        <w:rPr>
          <w:rFonts w:ascii="Times New Roman" w:hAnsi="Times New Roman"/>
          <w:sz w:val="28"/>
          <w:szCs w:val="28"/>
        </w:rPr>
        <w:t>2</w:t>
      </w:r>
      <w:r w:rsidR="00DB7F63">
        <w:rPr>
          <w:rFonts w:ascii="Times New Roman" w:hAnsi="Times New Roman"/>
          <w:sz w:val="28"/>
          <w:szCs w:val="28"/>
        </w:rPr>
        <w:t>5</w:t>
      </w:r>
      <w:r w:rsidR="00F40DDA">
        <w:rPr>
          <w:rFonts w:ascii="Times New Roman" w:hAnsi="Times New Roman"/>
          <w:sz w:val="28"/>
          <w:szCs w:val="28"/>
        </w:rPr>
        <w:t>-9</w:t>
      </w:r>
      <w:r w:rsidR="00DB7F63">
        <w:rPr>
          <w:rFonts w:ascii="Times New Roman" w:hAnsi="Times New Roman"/>
          <w:sz w:val="28"/>
          <w:szCs w:val="28"/>
        </w:rPr>
        <w:t>5</w:t>
      </w:r>
      <w:r w:rsidR="00F40DDA">
        <w:rPr>
          <w:rFonts w:ascii="Times New Roman" w:hAnsi="Times New Roman"/>
          <w:sz w:val="28"/>
          <w:szCs w:val="28"/>
        </w:rPr>
        <w:t xml:space="preserve"> </w:t>
      </w:r>
      <w:r w:rsidRPr="000463BE">
        <w:rPr>
          <w:rFonts w:ascii="Times New Roman" w:hAnsi="Times New Roman"/>
          <w:sz w:val="28"/>
          <w:szCs w:val="28"/>
        </w:rPr>
        <w:t xml:space="preserve">от </w:t>
      </w:r>
      <w:r w:rsidR="00B92FEE" w:rsidRPr="000463BE">
        <w:rPr>
          <w:rFonts w:ascii="Times New Roman" w:hAnsi="Times New Roman"/>
          <w:sz w:val="28"/>
          <w:szCs w:val="28"/>
        </w:rPr>
        <w:t>2</w:t>
      </w:r>
      <w:r w:rsidR="00DB7F63">
        <w:rPr>
          <w:rFonts w:ascii="Times New Roman" w:hAnsi="Times New Roman"/>
          <w:sz w:val="28"/>
          <w:szCs w:val="28"/>
        </w:rPr>
        <w:t>8</w:t>
      </w:r>
      <w:r w:rsidRPr="000463BE">
        <w:rPr>
          <w:rFonts w:ascii="Times New Roman" w:hAnsi="Times New Roman"/>
          <w:sz w:val="28"/>
          <w:szCs w:val="28"/>
        </w:rPr>
        <w:t>.0</w:t>
      </w:r>
      <w:r w:rsidR="00DB7F63">
        <w:rPr>
          <w:rFonts w:ascii="Times New Roman" w:hAnsi="Times New Roman"/>
          <w:sz w:val="28"/>
          <w:szCs w:val="28"/>
        </w:rPr>
        <w:t>8</w:t>
      </w:r>
      <w:r w:rsidRPr="000463BE">
        <w:rPr>
          <w:rFonts w:ascii="Times New Roman" w:hAnsi="Times New Roman"/>
          <w:sz w:val="28"/>
          <w:szCs w:val="28"/>
        </w:rPr>
        <w:t>.202</w:t>
      </w:r>
      <w:r w:rsidR="00276103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>г</w:t>
      </w:r>
    </w:p>
    <w:p w:rsidR="004071D2" w:rsidRPr="000463BE" w:rsidRDefault="004071D2" w:rsidP="004071D2">
      <w:pPr>
        <w:jc w:val="center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ПОЯСНИТЕЛЬНАЯ</w:t>
      </w:r>
    </w:p>
    <w:p w:rsidR="004071D2" w:rsidRPr="000463BE" w:rsidRDefault="004071D2" w:rsidP="004071D2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1. Увеличить доходную и расходную часть бюджета:</w:t>
      </w:r>
    </w:p>
    <w:p w:rsidR="004071D2" w:rsidRPr="000463BE" w:rsidRDefault="004071D2" w:rsidP="004071D2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 xml:space="preserve">- На основании уведомления финансового управления администрации </w:t>
      </w:r>
      <w:proofErr w:type="spellStart"/>
      <w:r w:rsidRPr="000463BE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Pr="000463BE">
        <w:rPr>
          <w:rFonts w:ascii="Times New Roman" w:hAnsi="Times New Roman"/>
          <w:sz w:val="28"/>
          <w:szCs w:val="28"/>
        </w:rPr>
        <w:t xml:space="preserve"> района:</w:t>
      </w:r>
    </w:p>
    <w:p w:rsidR="004071D2" w:rsidRPr="000463BE" w:rsidRDefault="004071D2" w:rsidP="004071D2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 xml:space="preserve">1.1. Уведомление № </w:t>
      </w:r>
      <w:r w:rsidR="00695503">
        <w:rPr>
          <w:rFonts w:ascii="Times New Roman" w:hAnsi="Times New Roman"/>
          <w:sz w:val="28"/>
          <w:szCs w:val="28"/>
        </w:rPr>
        <w:t>1233</w:t>
      </w:r>
      <w:r w:rsidRPr="000463BE">
        <w:rPr>
          <w:rFonts w:ascii="Times New Roman" w:hAnsi="Times New Roman"/>
          <w:sz w:val="28"/>
          <w:szCs w:val="28"/>
        </w:rPr>
        <w:t xml:space="preserve"> от </w:t>
      </w:r>
      <w:r w:rsidR="00695503">
        <w:rPr>
          <w:rFonts w:ascii="Times New Roman" w:hAnsi="Times New Roman"/>
          <w:sz w:val="28"/>
          <w:szCs w:val="28"/>
        </w:rPr>
        <w:t>30</w:t>
      </w:r>
      <w:r w:rsidRPr="000463BE">
        <w:rPr>
          <w:rFonts w:ascii="Times New Roman" w:hAnsi="Times New Roman"/>
          <w:sz w:val="28"/>
          <w:szCs w:val="28"/>
        </w:rPr>
        <w:t>.0</w:t>
      </w:r>
      <w:r w:rsidR="00695503">
        <w:rPr>
          <w:rFonts w:ascii="Times New Roman" w:hAnsi="Times New Roman"/>
          <w:sz w:val="28"/>
          <w:szCs w:val="28"/>
        </w:rPr>
        <w:t>5</w:t>
      </w:r>
      <w:r w:rsidRPr="000463BE">
        <w:rPr>
          <w:rFonts w:ascii="Times New Roman" w:hAnsi="Times New Roman"/>
          <w:sz w:val="28"/>
          <w:szCs w:val="28"/>
        </w:rPr>
        <w:t>.202</w:t>
      </w:r>
      <w:r w:rsidR="00276103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 xml:space="preserve">г. на сумму </w:t>
      </w:r>
      <w:r w:rsidR="00695503">
        <w:rPr>
          <w:rFonts w:ascii="Times New Roman" w:hAnsi="Times New Roman"/>
          <w:b/>
          <w:sz w:val="28"/>
          <w:szCs w:val="28"/>
        </w:rPr>
        <w:t>125190</w:t>
      </w:r>
      <w:r w:rsidRPr="000463BE">
        <w:rPr>
          <w:rFonts w:ascii="Times New Roman" w:hAnsi="Times New Roman"/>
          <w:b/>
          <w:sz w:val="28"/>
          <w:szCs w:val="28"/>
        </w:rPr>
        <w:t>,00</w:t>
      </w:r>
      <w:r w:rsidRPr="000463BE">
        <w:rPr>
          <w:rFonts w:ascii="Times New Roman" w:hAnsi="Times New Roman"/>
          <w:sz w:val="28"/>
          <w:szCs w:val="28"/>
        </w:rPr>
        <w:t xml:space="preserve"> рублей </w:t>
      </w:r>
      <w:r w:rsidR="00E25B02">
        <w:rPr>
          <w:rFonts w:ascii="Times New Roman" w:hAnsi="Times New Roman"/>
          <w:sz w:val="28"/>
          <w:szCs w:val="28"/>
        </w:rPr>
        <w:t>–</w:t>
      </w:r>
      <w:r w:rsidRPr="000463BE">
        <w:rPr>
          <w:rFonts w:ascii="Times New Roman" w:hAnsi="Times New Roman"/>
          <w:sz w:val="28"/>
          <w:szCs w:val="28"/>
        </w:rPr>
        <w:t xml:space="preserve"> </w:t>
      </w:r>
      <w:r w:rsidR="00E25B02">
        <w:rPr>
          <w:rFonts w:ascii="Times New Roman" w:hAnsi="Times New Roman"/>
          <w:sz w:val="28"/>
          <w:szCs w:val="28"/>
        </w:rPr>
        <w:t>иные межбюд</w:t>
      </w:r>
      <w:r w:rsidR="00695503">
        <w:rPr>
          <w:rFonts w:ascii="Times New Roman" w:hAnsi="Times New Roman"/>
          <w:sz w:val="28"/>
          <w:szCs w:val="28"/>
        </w:rPr>
        <w:t>жетные трансферты за содействие развития налогового потенциала</w:t>
      </w:r>
      <w:r w:rsidRPr="000463BE">
        <w:rPr>
          <w:rFonts w:ascii="Times New Roman" w:hAnsi="Times New Roman"/>
          <w:sz w:val="28"/>
          <w:szCs w:val="28"/>
        </w:rPr>
        <w:t>;</w:t>
      </w:r>
    </w:p>
    <w:p w:rsidR="004071D2" w:rsidRPr="00864779" w:rsidRDefault="004071D2" w:rsidP="004071D2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 xml:space="preserve">1.2. Уведомление № </w:t>
      </w:r>
      <w:r w:rsidR="00695503">
        <w:rPr>
          <w:rFonts w:ascii="Times New Roman" w:hAnsi="Times New Roman"/>
          <w:sz w:val="28"/>
          <w:szCs w:val="28"/>
        </w:rPr>
        <w:t>145</w:t>
      </w:r>
      <w:r w:rsidRPr="000463BE">
        <w:rPr>
          <w:rFonts w:ascii="Times New Roman" w:hAnsi="Times New Roman"/>
          <w:sz w:val="28"/>
          <w:szCs w:val="28"/>
        </w:rPr>
        <w:t xml:space="preserve"> от </w:t>
      </w:r>
      <w:r w:rsidR="00E25B02">
        <w:rPr>
          <w:rFonts w:ascii="Times New Roman" w:hAnsi="Times New Roman"/>
          <w:sz w:val="28"/>
          <w:szCs w:val="28"/>
        </w:rPr>
        <w:t>0</w:t>
      </w:r>
      <w:r w:rsidR="00695503">
        <w:rPr>
          <w:rFonts w:ascii="Times New Roman" w:hAnsi="Times New Roman"/>
          <w:sz w:val="28"/>
          <w:szCs w:val="28"/>
        </w:rPr>
        <w:t>9</w:t>
      </w:r>
      <w:r w:rsidRPr="000463BE">
        <w:rPr>
          <w:rFonts w:ascii="Times New Roman" w:hAnsi="Times New Roman"/>
          <w:sz w:val="28"/>
          <w:szCs w:val="28"/>
        </w:rPr>
        <w:t>.0</w:t>
      </w:r>
      <w:r w:rsidR="00695503">
        <w:rPr>
          <w:rFonts w:ascii="Times New Roman" w:hAnsi="Times New Roman"/>
          <w:sz w:val="28"/>
          <w:szCs w:val="28"/>
        </w:rPr>
        <w:t>6</w:t>
      </w:r>
      <w:r w:rsidRPr="000463BE">
        <w:rPr>
          <w:rFonts w:ascii="Times New Roman" w:hAnsi="Times New Roman"/>
          <w:sz w:val="28"/>
          <w:szCs w:val="28"/>
        </w:rPr>
        <w:t>.202</w:t>
      </w:r>
      <w:r w:rsidR="00276103">
        <w:rPr>
          <w:rFonts w:ascii="Times New Roman" w:hAnsi="Times New Roman"/>
          <w:sz w:val="28"/>
          <w:szCs w:val="28"/>
        </w:rPr>
        <w:t>3</w:t>
      </w:r>
      <w:r w:rsidRPr="000463BE">
        <w:rPr>
          <w:rFonts w:ascii="Times New Roman" w:hAnsi="Times New Roman"/>
          <w:sz w:val="28"/>
          <w:szCs w:val="28"/>
        </w:rPr>
        <w:t xml:space="preserve">г. на сумму </w:t>
      </w:r>
      <w:r w:rsidR="00695503">
        <w:rPr>
          <w:rFonts w:ascii="Times New Roman" w:hAnsi="Times New Roman"/>
          <w:b/>
          <w:sz w:val="28"/>
          <w:szCs w:val="28"/>
        </w:rPr>
        <w:t>- 455</w:t>
      </w:r>
      <w:r w:rsidR="00276103">
        <w:rPr>
          <w:rFonts w:ascii="Times New Roman" w:hAnsi="Times New Roman"/>
          <w:b/>
          <w:sz w:val="28"/>
          <w:szCs w:val="28"/>
        </w:rPr>
        <w:t>,</w:t>
      </w:r>
      <w:r w:rsidR="00E25B02">
        <w:rPr>
          <w:rFonts w:ascii="Times New Roman" w:hAnsi="Times New Roman"/>
          <w:b/>
          <w:sz w:val="28"/>
          <w:szCs w:val="28"/>
        </w:rPr>
        <w:t>00</w:t>
      </w:r>
      <w:r w:rsidRPr="000463BE">
        <w:rPr>
          <w:rFonts w:ascii="Times New Roman" w:hAnsi="Times New Roman"/>
          <w:sz w:val="28"/>
          <w:szCs w:val="28"/>
        </w:rPr>
        <w:t xml:space="preserve"> рублей </w:t>
      </w:r>
      <w:r w:rsidR="00695503">
        <w:rPr>
          <w:rFonts w:ascii="Times New Roman" w:hAnsi="Times New Roman"/>
          <w:sz w:val="28"/>
          <w:szCs w:val="28"/>
        </w:rPr>
        <w:t>–</w:t>
      </w:r>
      <w:r w:rsidRPr="000463BE">
        <w:rPr>
          <w:rFonts w:ascii="Times New Roman" w:hAnsi="Times New Roman"/>
          <w:sz w:val="28"/>
          <w:szCs w:val="28"/>
        </w:rPr>
        <w:t xml:space="preserve"> </w:t>
      </w:r>
      <w:r w:rsidR="00695503">
        <w:rPr>
          <w:rFonts w:ascii="Times New Roman" w:hAnsi="Times New Roman"/>
          <w:sz w:val="28"/>
          <w:szCs w:val="28"/>
        </w:rPr>
        <w:t>субвенция бюджетам МО края на реализацию  Закона края от 23 апреля 2009 года № 8-3170 «О наделении орган</w:t>
      </w:r>
      <w:r w:rsidR="006C2A58">
        <w:rPr>
          <w:rFonts w:ascii="Times New Roman" w:hAnsi="Times New Roman"/>
          <w:sz w:val="28"/>
          <w:szCs w:val="28"/>
        </w:rPr>
        <w:t>о</w:t>
      </w:r>
      <w:r w:rsidR="00695503">
        <w:rPr>
          <w:rFonts w:ascii="Times New Roman" w:hAnsi="Times New Roman"/>
          <w:sz w:val="28"/>
          <w:szCs w:val="28"/>
        </w:rPr>
        <w:t xml:space="preserve">в местного самоуправления муниципальных образований края государственными полномочиями по </w:t>
      </w:r>
      <w:r w:rsidR="00695503" w:rsidRPr="00864779">
        <w:rPr>
          <w:rFonts w:ascii="Times New Roman" w:hAnsi="Times New Roman"/>
          <w:sz w:val="28"/>
          <w:szCs w:val="28"/>
        </w:rPr>
        <w:t>созданию</w:t>
      </w:r>
      <w:r w:rsidR="006C2A58" w:rsidRPr="00864779">
        <w:rPr>
          <w:rFonts w:ascii="Times New Roman" w:hAnsi="Times New Roman"/>
          <w:sz w:val="28"/>
          <w:szCs w:val="28"/>
        </w:rPr>
        <w:t xml:space="preserve"> и обеспечению деятельности административных комиссий»</w:t>
      </w:r>
      <w:r w:rsidRPr="00864779">
        <w:rPr>
          <w:rFonts w:ascii="Times New Roman" w:hAnsi="Times New Roman"/>
          <w:sz w:val="28"/>
          <w:szCs w:val="28"/>
        </w:rPr>
        <w:t>;</w:t>
      </w:r>
    </w:p>
    <w:p w:rsidR="00864779" w:rsidRDefault="00864779" w:rsidP="004071D2">
      <w:pPr>
        <w:jc w:val="both"/>
        <w:rPr>
          <w:rFonts w:ascii="Times New Roman" w:hAnsi="Times New Roman"/>
          <w:bCs/>
          <w:sz w:val="28"/>
          <w:szCs w:val="28"/>
        </w:rPr>
      </w:pPr>
      <w:r w:rsidRPr="00864779">
        <w:rPr>
          <w:rFonts w:ascii="Times New Roman" w:hAnsi="Times New Roman"/>
          <w:sz w:val="28"/>
          <w:szCs w:val="28"/>
        </w:rPr>
        <w:t xml:space="preserve">1.3. </w:t>
      </w:r>
      <w:r w:rsidRPr="00AF2DDD">
        <w:rPr>
          <w:rFonts w:ascii="Times New Roman" w:hAnsi="Times New Roman"/>
          <w:color w:val="000000"/>
          <w:sz w:val="28"/>
          <w:szCs w:val="28"/>
        </w:rPr>
        <w:t>Инициативные платежи</w:t>
      </w:r>
      <w:r w:rsidR="00AF2DDD">
        <w:rPr>
          <w:rFonts w:ascii="Times New Roman" w:hAnsi="Times New Roman"/>
          <w:color w:val="000000"/>
          <w:sz w:val="28"/>
          <w:szCs w:val="28"/>
        </w:rPr>
        <w:t xml:space="preserve"> на сумму – </w:t>
      </w:r>
      <w:r w:rsidR="00AF2DDD" w:rsidRPr="00AF2DDD">
        <w:rPr>
          <w:rFonts w:ascii="Times New Roman" w:hAnsi="Times New Roman"/>
          <w:b/>
          <w:color w:val="000000"/>
          <w:sz w:val="28"/>
          <w:szCs w:val="28"/>
        </w:rPr>
        <w:t xml:space="preserve">159976,00 </w:t>
      </w:r>
      <w:r w:rsidR="00AF2DDD">
        <w:rPr>
          <w:rFonts w:ascii="Times New Roman" w:hAnsi="Times New Roman"/>
          <w:color w:val="000000"/>
          <w:sz w:val="28"/>
          <w:szCs w:val="28"/>
        </w:rPr>
        <w:t>рублей</w:t>
      </w:r>
      <w:r w:rsidRPr="00AF2DDD">
        <w:rPr>
          <w:rFonts w:ascii="Times New Roman" w:hAnsi="Times New Roman"/>
          <w:color w:val="000000"/>
          <w:sz w:val="28"/>
          <w:szCs w:val="28"/>
        </w:rPr>
        <w:t xml:space="preserve">, зачисляемые в бюджеты сельских поселений (поступления от физических лиц) по </w:t>
      </w:r>
      <w:r w:rsidR="00AF2DDD" w:rsidRPr="00AF2DDD">
        <w:rPr>
          <w:rFonts w:ascii="Times New Roman" w:hAnsi="Times New Roman"/>
          <w:bCs/>
          <w:sz w:val="28"/>
          <w:szCs w:val="28"/>
        </w:rPr>
        <w:t>реализации</w:t>
      </w:r>
      <w:r w:rsidR="00AF2DDD">
        <w:rPr>
          <w:rFonts w:ascii="Times New Roman" w:hAnsi="Times New Roman"/>
          <w:bCs/>
          <w:sz w:val="28"/>
          <w:szCs w:val="28"/>
        </w:rPr>
        <w:t xml:space="preserve"> программы «Да будет свет!»</w:t>
      </w:r>
      <w:r w:rsidR="00AF2DDD" w:rsidRPr="00AF2DDD">
        <w:rPr>
          <w:rFonts w:ascii="Times New Roman" w:hAnsi="Times New Roman"/>
          <w:bCs/>
          <w:sz w:val="28"/>
          <w:szCs w:val="28"/>
        </w:rPr>
        <w:t xml:space="preserve"> </w:t>
      </w:r>
      <w:r w:rsidR="00AF2DDD" w:rsidRPr="00AF2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самоуправления", </w:t>
      </w:r>
      <w:r w:rsidR="00AF2DDD" w:rsidRPr="00AF2DDD">
        <w:rPr>
          <w:rFonts w:ascii="Times New Roman" w:hAnsi="Times New Roman"/>
          <w:bCs/>
          <w:sz w:val="28"/>
          <w:szCs w:val="28"/>
        </w:rPr>
        <w:t>у субъектов малого предпринимательства, социально ориентированных некоммерческих организаций</w:t>
      </w:r>
      <w:r w:rsidR="00AF2DDD">
        <w:rPr>
          <w:rFonts w:ascii="Times New Roman" w:hAnsi="Times New Roman"/>
          <w:bCs/>
          <w:sz w:val="28"/>
          <w:szCs w:val="28"/>
        </w:rPr>
        <w:t>;</w:t>
      </w:r>
    </w:p>
    <w:p w:rsidR="00AF2DDD" w:rsidRPr="000463BE" w:rsidRDefault="00AF2DDD" w:rsidP="00AF2DDD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2. Увеличить доход</w:t>
      </w:r>
      <w:r>
        <w:rPr>
          <w:rFonts w:ascii="Times New Roman" w:hAnsi="Times New Roman"/>
          <w:sz w:val="28"/>
          <w:szCs w:val="28"/>
        </w:rPr>
        <w:t xml:space="preserve">ную и расходную часть за счёт собственных  </w:t>
      </w:r>
      <w:r w:rsidRPr="000463BE">
        <w:rPr>
          <w:rFonts w:ascii="Times New Roman" w:hAnsi="Times New Roman"/>
          <w:sz w:val="28"/>
          <w:szCs w:val="28"/>
        </w:rPr>
        <w:t>средств:</w:t>
      </w:r>
    </w:p>
    <w:p w:rsidR="00AF2DDD" w:rsidRDefault="00AF2DDD" w:rsidP="00AF2DDD">
      <w:pPr>
        <w:jc w:val="both"/>
        <w:rPr>
          <w:rFonts w:ascii="Times New Roman" w:hAnsi="Times New Roman"/>
          <w:sz w:val="28"/>
          <w:szCs w:val="28"/>
        </w:rPr>
      </w:pPr>
      <w:r w:rsidRPr="00046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0463BE">
        <w:rPr>
          <w:rFonts w:ascii="Times New Roman" w:hAnsi="Times New Roman"/>
          <w:sz w:val="28"/>
          <w:szCs w:val="28"/>
        </w:rPr>
        <w:t xml:space="preserve"> Доходы, поступающие в порядке возмещения расходов, понесённых в связи с эксплуатацие</w:t>
      </w:r>
      <w:r>
        <w:rPr>
          <w:rFonts w:ascii="Times New Roman" w:hAnsi="Times New Roman"/>
          <w:sz w:val="28"/>
          <w:szCs w:val="28"/>
        </w:rPr>
        <w:t>й имущества сельских поселений на</w:t>
      </w:r>
      <w:r w:rsidRPr="000463BE">
        <w:rPr>
          <w:rFonts w:ascii="Times New Roman" w:hAnsi="Times New Roman"/>
          <w:sz w:val="28"/>
          <w:szCs w:val="28"/>
        </w:rPr>
        <w:t xml:space="preserve"> </w:t>
      </w:r>
      <w:r w:rsidRPr="005D0EF0">
        <w:rPr>
          <w:rFonts w:ascii="Times New Roman" w:hAnsi="Times New Roman"/>
          <w:b/>
          <w:sz w:val="28"/>
          <w:szCs w:val="28"/>
        </w:rPr>
        <w:t>113000,00 рублей</w:t>
      </w:r>
      <w:r w:rsidRPr="000463BE">
        <w:rPr>
          <w:rFonts w:ascii="Times New Roman" w:hAnsi="Times New Roman"/>
          <w:sz w:val="28"/>
          <w:szCs w:val="28"/>
        </w:rPr>
        <w:t xml:space="preserve">, за счёт </w:t>
      </w:r>
      <w:r>
        <w:rPr>
          <w:rFonts w:ascii="Times New Roman" w:hAnsi="Times New Roman"/>
          <w:sz w:val="28"/>
          <w:szCs w:val="28"/>
        </w:rPr>
        <w:t>увеличения платежей за водоснабжение населений и организаций</w:t>
      </w:r>
      <w:r w:rsidR="005D0EF0">
        <w:rPr>
          <w:rFonts w:ascii="Times New Roman" w:hAnsi="Times New Roman"/>
          <w:sz w:val="28"/>
          <w:szCs w:val="28"/>
        </w:rPr>
        <w:t>;</w:t>
      </w:r>
    </w:p>
    <w:p w:rsidR="005D0EF0" w:rsidRPr="000463BE" w:rsidRDefault="005D0EF0" w:rsidP="00AF2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Расходная часть заработная плата и налоги на </w:t>
      </w:r>
      <w:r w:rsidRPr="005D0EF0">
        <w:rPr>
          <w:rFonts w:ascii="Times New Roman" w:hAnsi="Times New Roman"/>
          <w:b/>
          <w:sz w:val="28"/>
          <w:szCs w:val="28"/>
        </w:rPr>
        <w:t>113000,00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28B4">
        <w:rPr>
          <w:rFonts w:ascii="Times New Roman" w:hAnsi="Times New Roman"/>
          <w:sz w:val="28"/>
          <w:szCs w:val="28"/>
        </w:rPr>
        <w:t>80000,00 и</w:t>
      </w:r>
      <w:bookmarkStart w:id="0" w:name="_GoBack"/>
      <w:bookmarkEnd w:id="0"/>
      <w:r w:rsidRPr="005D0EF0">
        <w:rPr>
          <w:rFonts w:ascii="Times New Roman" w:hAnsi="Times New Roman"/>
          <w:sz w:val="28"/>
          <w:szCs w:val="28"/>
        </w:rPr>
        <w:t xml:space="preserve"> 33000,00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5D0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 по обслуживанию водонапорных башен.</w:t>
      </w:r>
    </w:p>
    <w:p w:rsidR="00AF2DDD" w:rsidRPr="000463BE" w:rsidRDefault="00AF2DDD" w:rsidP="00AF2DDD">
      <w:pPr>
        <w:jc w:val="both"/>
        <w:rPr>
          <w:rFonts w:ascii="Times New Roman" w:hAnsi="Times New Roman"/>
          <w:sz w:val="28"/>
          <w:szCs w:val="28"/>
        </w:rPr>
      </w:pPr>
    </w:p>
    <w:p w:rsidR="004071D2" w:rsidRPr="000463BE" w:rsidRDefault="004071D2" w:rsidP="004071D2">
      <w:pPr>
        <w:jc w:val="both"/>
        <w:rPr>
          <w:rFonts w:ascii="Times New Roman" w:hAnsi="Times New Roman"/>
          <w:sz w:val="28"/>
          <w:szCs w:val="28"/>
        </w:rPr>
      </w:pPr>
    </w:p>
    <w:p w:rsidR="004071D2" w:rsidRPr="000463BE" w:rsidRDefault="004071D2" w:rsidP="007D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527" w:rsidRPr="000463BE" w:rsidRDefault="007D5527" w:rsidP="007D5527">
      <w:pPr>
        <w:pStyle w:val="a3"/>
        <w:spacing w:before="0" w:after="0" w:line="240" w:lineRule="auto"/>
        <w:rPr>
          <w:sz w:val="28"/>
          <w:szCs w:val="28"/>
        </w:rPr>
        <w:sectPr w:rsidR="007D5527" w:rsidRPr="000463BE" w:rsidSect="00EA399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63BE">
        <w:rPr>
          <w:sz w:val="28"/>
          <w:szCs w:val="28"/>
        </w:rPr>
        <w:t xml:space="preserve">                                              </w:t>
      </w:r>
    </w:p>
    <w:p w:rsidR="009A5368" w:rsidRPr="000463BE" w:rsidRDefault="009A5368" w:rsidP="009A5368">
      <w:pPr>
        <w:pStyle w:val="a3"/>
        <w:spacing w:before="0" w:after="0"/>
        <w:ind w:left="10773"/>
        <w:rPr>
          <w:rFonts w:ascii="Arial" w:hAnsi="Arial" w:cs="Arial"/>
          <w:sz w:val="28"/>
          <w:szCs w:val="28"/>
        </w:rPr>
      </w:pPr>
    </w:p>
    <w:p w:rsidR="009A5368" w:rsidRPr="00C11EDB" w:rsidRDefault="009A5368" w:rsidP="009A5368">
      <w:pPr>
        <w:pStyle w:val="a3"/>
        <w:spacing w:before="0" w:after="0"/>
        <w:ind w:left="10773"/>
        <w:rPr>
          <w:rFonts w:ascii="Arial" w:hAnsi="Arial" w:cs="Arial"/>
          <w:sz w:val="24"/>
          <w:szCs w:val="24"/>
        </w:rPr>
      </w:pPr>
      <w:r w:rsidRPr="00C11EDB">
        <w:rPr>
          <w:rFonts w:ascii="Arial" w:hAnsi="Arial" w:cs="Arial"/>
          <w:sz w:val="24"/>
          <w:szCs w:val="24"/>
        </w:rPr>
        <w:t>Приложение № 1</w:t>
      </w:r>
    </w:p>
    <w:p w:rsidR="009A5368" w:rsidRPr="00C11EDB" w:rsidRDefault="009A5368" w:rsidP="009A5368">
      <w:pPr>
        <w:pStyle w:val="a3"/>
        <w:spacing w:before="0" w:after="0"/>
        <w:ind w:left="107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  Решению</w:t>
      </w:r>
      <w:r w:rsidRPr="00C11EDB">
        <w:rPr>
          <w:rFonts w:ascii="Arial" w:hAnsi="Arial" w:cs="Arial"/>
          <w:sz w:val="24"/>
          <w:szCs w:val="24"/>
        </w:rPr>
        <w:t xml:space="preserve"> </w:t>
      </w:r>
    </w:p>
    <w:p w:rsidR="009A5368" w:rsidRPr="00C11EDB" w:rsidRDefault="009A5368" w:rsidP="009A5368">
      <w:pPr>
        <w:pStyle w:val="a3"/>
        <w:spacing w:before="0" w:after="0"/>
        <w:ind w:left="10773"/>
        <w:rPr>
          <w:rFonts w:ascii="Arial" w:hAnsi="Arial" w:cs="Arial"/>
          <w:sz w:val="24"/>
          <w:szCs w:val="24"/>
        </w:rPr>
      </w:pPr>
      <w:r w:rsidRPr="00C11EDB">
        <w:rPr>
          <w:rFonts w:ascii="Arial" w:hAnsi="Arial" w:cs="Arial"/>
          <w:sz w:val="24"/>
          <w:szCs w:val="24"/>
        </w:rPr>
        <w:t>Совета депутатов</w:t>
      </w:r>
    </w:p>
    <w:p w:rsidR="009A5368" w:rsidRPr="00C272F4" w:rsidRDefault="009A5368" w:rsidP="009A5368">
      <w:pPr>
        <w:pStyle w:val="a3"/>
        <w:spacing w:before="0" w:after="0"/>
        <w:ind w:left="107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85094">
        <w:rPr>
          <w:rFonts w:ascii="Arial" w:hAnsi="Arial" w:cs="Arial"/>
          <w:sz w:val="24"/>
          <w:szCs w:val="24"/>
        </w:rPr>
        <w:t>2</w:t>
      </w:r>
      <w:r w:rsidR="006C2A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6C2A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 w:rsidR="00276103">
        <w:rPr>
          <w:rFonts w:ascii="Arial" w:hAnsi="Arial" w:cs="Arial"/>
          <w:sz w:val="24"/>
          <w:szCs w:val="24"/>
        </w:rPr>
        <w:t>3</w:t>
      </w:r>
      <w:r w:rsidR="00E23AA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C11EDB">
        <w:rPr>
          <w:rFonts w:ascii="Arial" w:hAnsi="Arial" w:cs="Arial"/>
          <w:sz w:val="24"/>
          <w:szCs w:val="24"/>
        </w:rPr>
        <w:t xml:space="preserve">№ </w:t>
      </w:r>
      <w:r w:rsidR="00F40DDA">
        <w:rPr>
          <w:rFonts w:ascii="Arial" w:hAnsi="Arial" w:cs="Arial"/>
          <w:sz w:val="24"/>
          <w:szCs w:val="24"/>
        </w:rPr>
        <w:t>2</w:t>
      </w:r>
      <w:r w:rsidR="006C2A58">
        <w:rPr>
          <w:rFonts w:ascii="Arial" w:hAnsi="Arial" w:cs="Arial"/>
          <w:sz w:val="24"/>
          <w:szCs w:val="24"/>
        </w:rPr>
        <w:t>5</w:t>
      </w:r>
      <w:r w:rsidR="00F40DDA">
        <w:rPr>
          <w:rFonts w:ascii="Arial" w:hAnsi="Arial" w:cs="Arial"/>
          <w:sz w:val="24"/>
          <w:szCs w:val="24"/>
        </w:rPr>
        <w:t>-9</w:t>
      </w:r>
      <w:r w:rsidR="006C2A58">
        <w:rPr>
          <w:rFonts w:ascii="Arial" w:hAnsi="Arial" w:cs="Arial"/>
          <w:sz w:val="24"/>
          <w:szCs w:val="24"/>
        </w:rPr>
        <w:t>5</w:t>
      </w:r>
    </w:p>
    <w:p w:rsidR="000463BE" w:rsidRPr="00C11EDB" w:rsidRDefault="000463BE" w:rsidP="000463BE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C11EDB">
        <w:rPr>
          <w:rFonts w:ascii="Arial" w:hAnsi="Arial" w:cs="Arial"/>
          <w:b/>
          <w:sz w:val="24"/>
          <w:szCs w:val="24"/>
        </w:rPr>
        <w:t>Источники внутреннего финанси</w:t>
      </w:r>
      <w:r>
        <w:rPr>
          <w:rFonts w:ascii="Arial" w:hAnsi="Arial" w:cs="Arial"/>
          <w:b/>
          <w:sz w:val="24"/>
          <w:szCs w:val="24"/>
        </w:rPr>
        <w:t>рования местного бюджета на 202</w:t>
      </w:r>
      <w:r w:rsidR="0027610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7610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-202</w:t>
      </w:r>
      <w:r w:rsidR="00276103">
        <w:rPr>
          <w:rFonts w:ascii="Arial" w:hAnsi="Arial" w:cs="Arial"/>
          <w:b/>
          <w:sz w:val="24"/>
          <w:szCs w:val="24"/>
        </w:rPr>
        <w:t>5</w:t>
      </w:r>
      <w:r w:rsidRPr="00C11EDB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14557" w:type="dxa"/>
        <w:tblInd w:w="-250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09"/>
        <w:gridCol w:w="3124"/>
        <w:gridCol w:w="5550"/>
        <w:gridCol w:w="1697"/>
        <w:gridCol w:w="1712"/>
        <w:gridCol w:w="1665"/>
      </w:tblGrid>
      <w:tr w:rsidR="000463BE" w:rsidRPr="002D514B" w:rsidTr="006A738E">
        <w:trPr>
          <w:cantSplit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Сумма (тыс. рублей)</w:t>
            </w:r>
          </w:p>
        </w:tc>
      </w:tr>
      <w:tr w:rsidR="000463BE" w:rsidRPr="002D514B" w:rsidTr="006A738E">
        <w:trPr>
          <w:cantSplit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6A738E">
            <w:pPr>
              <w:widowControl w:val="0"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6A738E">
            <w:pPr>
              <w:widowControl w:val="0"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76103">
              <w:rPr>
                <w:rFonts w:ascii="Arial" w:hAnsi="Arial" w:cs="Arial"/>
                <w:sz w:val="24"/>
                <w:szCs w:val="24"/>
              </w:rPr>
              <w:t>3</w:t>
            </w:r>
            <w:r w:rsidRPr="002D514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76103">
              <w:rPr>
                <w:rFonts w:ascii="Arial" w:hAnsi="Arial" w:cs="Arial"/>
                <w:sz w:val="24"/>
                <w:szCs w:val="24"/>
              </w:rPr>
              <w:t>4</w:t>
            </w:r>
            <w:r w:rsidRPr="002D514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3BE" w:rsidRPr="002D514B" w:rsidRDefault="000463BE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76103">
              <w:rPr>
                <w:rFonts w:ascii="Arial" w:hAnsi="Arial" w:cs="Arial"/>
                <w:sz w:val="24"/>
                <w:szCs w:val="24"/>
              </w:rPr>
              <w:t>5</w:t>
            </w:r>
            <w:r w:rsidRPr="002D514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463BE" w:rsidRPr="002D514B" w:rsidTr="006A738E">
        <w:trPr>
          <w:trHeight w:val="8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63BE" w:rsidRPr="002D514B" w:rsidTr="006A738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840  01  05  00  000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Default="00276103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276103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Default="00276103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</w:tr>
      <w:tr w:rsidR="000463BE" w:rsidRPr="002D514B" w:rsidTr="006A738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840 01 05 02 01 10 0000 510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C2A58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2A58">
              <w:rPr>
                <w:rFonts w:ascii="Arial" w:hAnsi="Arial" w:cs="Arial"/>
                <w:sz w:val="24"/>
                <w:szCs w:val="24"/>
              </w:rPr>
              <w:t>22251,3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76103">
              <w:rPr>
                <w:rFonts w:ascii="Arial" w:hAnsi="Arial" w:cs="Arial"/>
                <w:sz w:val="24"/>
                <w:szCs w:val="24"/>
              </w:rPr>
              <w:t>18798,9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76103">
              <w:rPr>
                <w:rFonts w:ascii="Arial" w:hAnsi="Arial" w:cs="Arial"/>
                <w:sz w:val="24"/>
                <w:szCs w:val="24"/>
              </w:rPr>
              <w:t>18922,6</w:t>
            </w:r>
          </w:p>
        </w:tc>
      </w:tr>
      <w:tr w:rsidR="000463BE" w:rsidRPr="002D514B" w:rsidTr="006A738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840 01 05 02 01 10 0000 610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276103" w:rsidP="006F37B1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A58">
              <w:rPr>
                <w:rFonts w:ascii="Arial" w:hAnsi="Arial" w:cs="Arial"/>
                <w:sz w:val="24"/>
                <w:szCs w:val="24"/>
              </w:rPr>
              <w:t>2228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F37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276103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18957,3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276103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19143,9</w:t>
            </w:r>
          </w:p>
        </w:tc>
      </w:tr>
      <w:tr w:rsidR="000463BE" w:rsidRPr="002D514B" w:rsidTr="006A738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0463BE" w:rsidP="006A738E">
            <w:pPr>
              <w:widowControl w:val="0"/>
              <w:suppressAutoHyphens/>
              <w:spacing w:after="0" w:line="240" w:lineRule="auto"/>
              <w:ind w:left="145" w:right="1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14B">
              <w:rPr>
                <w:rFonts w:ascii="Arial" w:hAnsi="Arial" w:cs="Arial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Default="00276103" w:rsidP="00794788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Pr="002D514B" w:rsidRDefault="00276103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3BE" w:rsidRDefault="00276103" w:rsidP="00276103">
            <w:pPr>
              <w:widowControl w:val="0"/>
              <w:suppressAutoHyphens/>
              <w:spacing w:after="0" w:line="240" w:lineRule="auto"/>
              <w:ind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</w:tr>
    </w:tbl>
    <w:p w:rsidR="000463BE" w:rsidRPr="00C11EDB" w:rsidRDefault="000463BE" w:rsidP="000463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463BE" w:rsidRPr="00C11EDB" w:rsidRDefault="000463BE" w:rsidP="000463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463BE" w:rsidRDefault="000463BE" w:rsidP="000463B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9152F2" w:rsidRDefault="009152F2" w:rsidP="009152F2">
      <w:pPr>
        <w:pStyle w:val="a7"/>
        <w:tabs>
          <w:tab w:val="left" w:pos="14175"/>
        </w:tabs>
        <w:ind w:left="11340" w:right="-31"/>
        <w:rPr>
          <w:rFonts w:ascii="Arial" w:hAnsi="Arial" w:cs="Arial"/>
          <w:sz w:val="24"/>
          <w:szCs w:val="24"/>
        </w:rPr>
      </w:pPr>
    </w:p>
    <w:p w:rsidR="009152F2" w:rsidRDefault="009152F2" w:rsidP="009152F2">
      <w:pPr>
        <w:pStyle w:val="a7"/>
        <w:tabs>
          <w:tab w:val="left" w:pos="14175"/>
        </w:tabs>
        <w:ind w:left="11340" w:right="-3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к Решению </w:t>
      </w:r>
      <w:proofErr w:type="spellStart"/>
      <w:r>
        <w:rPr>
          <w:rFonts w:ascii="Arial" w:hAnsi="Arial" w:cs="Arial"/>
          <w:sz w:val="24"/>
          <w:szCs w:val="24"/>
        </w:rPr>
        <w:t>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№ </w:t>
      </w:r>
      <w:r w:rsidR="00F40DDA">
        <w:rPr>
          <w:rFonts w:ascii="Arial" w:hAnsi="Arial" w:cs="Arial"/>
          <w:sz w:val="24"/>
          <w:szCs w:val="24"/>
        </w:rPr>
        <w:t>2</w:t>
      </w:r>
      <w:r w:rsidR="006F37B1">
        <w:rPr>
          <w:rFonts w:ascii="Arial" w:hAnsi="Arial" w:cs="Arial"/>
          <w:sz w:val="24"/>
          <w:szCs w:val="24"/>
        </w:rPr>
        <w:t>5</w:t>
      </w:r>
      <w:r w:rsidR="00F40DDA">
        <w:rPr>
          <w:rFonts w:ascii="Arial" w:hAnsi="Arial" w:cs="Arial"/>
          <w:sz w:val="24"/>
          <w:szCs w:val="24"/>
        </w:rPr>
        <w:t>-9</w:t>
      </w:r>
      <w:r w:rsidR="006F37B1">
        <w:rPr>
          <w:rFonts w:ascii="Arial" w:hAnsi="Arial" w:cs="Arial"/>
          <w:sz w:val="24"/>
          <w:szCs w:val="24"/>
        </w:rPr>
        <w:t>5</w:t>
      </w:r>
      <w:r w:rsidR="00F40D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</w:t>
      </w:r>
      <w:r w:rsidR="006F37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6F37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.2023г</w:t>
      </w:r>
    </w:p>
    <w:p w:rsidR="009152F2" w:rsidRDefault="009152F2" w:rsidP="009152F2">
      <w:pPr>
        <w:pStyle w:val="a7"/>
        <w:tabs>
          <w:tab w:val="left" w:pos="14175"/>
        </w:tabs>
        <w:ind w:left="11340" w:right="-31"/>
        <w:rPr>
          <w:rFonts w:ascii="Arial" w:hAnsi="Arial" w:cs="Arial"/>
          <w:sz w:val="24"/>
          <w:szCs w:val="24"/>
        </w:rPr>
      </w:pPr>
    </w:p>
    <w:p w:rsidR="009152F2" w:rsidRDefault="009152F2" w:rsidP="009152F2">
      <w:pPr>
        <w:pStyle w:val="5"/>
        <w:rPr>
          <w:rFonts w:ascii="Arial" w:hAnsi="Arial" w:cs="Arial"/>
          <w:sz w:val="24"/>
          <w:szCs w:val="24"/>
        </w:rPr>
      </w:pPr>
    </w:p>
    <w:p w:rsidR="009152F2" w:rsidRDefault="009152F2" w:rsidP="009152F2"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местного бюджета на 2023 год и плановый  период 2024-2025 годов</w:t>
      </w:r>
    </w:p>
    <w:p w:rsidR="009152F2" w:rsidRDefault="009152F2" w:rsidP="009152F2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1735"/>
        <w:gridCol w:w="5245"/>
        <w:gridCol w:w="1843"/>
        <w:gridCol w:w="1275"/>
        <w:gridCol w:w="1560"/>
        <w:gridCol w:w="1559"/>
        <w:gridCol w:w="97"/>
      </w:tblGrid>
      <w:tr w:rsidR="009152F2" w:rsidTr="009152F2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 тыс. руб.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52F2" w:rsidTr="009152F2">
        <w:trPr>
          <w:gridAfter w:val="1"/>
          <w:wAfter w:w="97" w:type="dxa"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Гл. администратор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Наименование КВД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Бюджетные назначения 202</w:t>
            </w:r>
            <w:r>
              <w:rPr>
                <w:rFonts w:cs="MS Sans Serif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Бюджетные назначения 202</w:t>
            </w:r>
            <w:r>
              <w:rPr>
                <w:rFonts w:cs="MS Sans Serif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Бюджетные назначения 202</w:t>
            </w:r>
            <w:r>
              <w:rPr>
                <w:rFonts w:cs="MS Sans Serif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152F2" w:rsidTr="009152F2">
        <w:trPr>
          <w:gridAfter w:val="1"/>
          <w:wAfter w:w="97" w:type="dxa"/>
          <w:trHeight w:val="1220"/>
        </w:trPr>
        <w:tc>
          <w:tcPr>
            <w:tcW w:w="7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370,2</w:t>
            </w:r>
          </w:p>
        </w:tc>
      </w:tr>
      <w:tr w:rsidR="009152F2" w:rsidTr="009152F2">
        <w:trPr>
          <w:gridAfter w:val="1"/>
          <w:wAfter w:w="97" w:type="dxa"/>
          <w:trHeight w:val="1391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2,5</w:t>
            </w:r>
          </w:p>
        </w:tc>
      </w:tr>
      <w:tr w:rsidR="009152F2" w:rsidTr="009152F2">
        <w:trPr>
          <w:gridAfter w:val="1"/>
          <w:wAfter w:w="97" w:type="dxa"/>
          <w:trHeight w:val="1141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425,7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447,0</w:t>
            </w:r>
          </w:p>
        </w:tc>
      </w:tr>
      <w:tr w:rsidR="009152F2" w:rsidTr="009152F2">
        <w:trPr>
          <w:gridAfter w:val="1"/>
          <w:wAfter w:w="97" w:type="dxa"/>
          <w:trHeight w:val="1129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-43,2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-45,7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-45,6</w:t>
            </w:r>
          </w:p>
        </w:tc>
      </w:tr>
      <w:tr w:rsidR="009152F2" w:rsidTr="009152F2">
        <w:trPr>
          <w:gridAfter w:val="1"/>
          <w:wAfter w:w="97" w:type="dxa"/>
          <w:trHeight w:val="168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553,3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610,5</w:t>
            </w:r>
          </w:p>
        </w:tc>
      </w:tr>
      <w:tr w:rsidR="009152F2" w:rsidTr="009152F2">
        <w:trPr>
          <w:gridAfter w:val="1"/>
          <w:wAfter w:w="97" w:type="dxa"/>
          <w:trHeight w:val="84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18,0</w:t>
            </w:r>
          </w:p>
        </w:tc>
      </w:tr>
      <w:tr w:rsidR="009152F2" w:rsidTr="009152F2">
        <w:trPr>
          <w:gridAfter w:val="1"/>
          <w:wAfter w:w="97" w:type="dxa"/>
          <w:trHeight w:val="1282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75,0</w:t>
            </w:r>
          </w:p>
        </w:tc>
      </w:tr>
      <w:tr w:rsidR="009152F2" w:rsidTr="009152F2">
        <w:trPr>
          <w:gridAfter w:val="1"/>
          <w:wAfter w:w="97" w:type="dxa"/>
          <w:trHeight w:val="548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126,0</w:t>
            </w:r>
          </w:p>
        </w:tc>
      </w:tr>
      <w:tr w:rsidR="009152F2" w:rsidTr="009152F2">
        <w:trPr>
          <w:gridAfter w:val="1"/>
          <w:wAfter w:w="97" w:type="dxa"/>
          <w:trHeight w:val="1137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10,0</w:t>
            </w:r>
          </w:p>
        </w:tc>
      </w:tr>
      <w:tr w:rsidR="009152F2" w:rsidTr="009152F2">
        <w:trPr>
          <w:gridAfter w:val="1"/>
          <w:wAfter w:w="97" w:type="dxa"/>
          <w:trHeight w:val="112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400,0</w:t>
            </w:r>
          </w:p>
        </w:tc>
      </w:tr>
      <w:tr w:rsidR="009152F2" w:rsidTr="009152F2">
        <w:trPr>
          <w:gridAfter w:val="1"/>
          <w:wAfter w:w="97" w:type="dxa"/>
          <w:trHeight w:val="112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казённых)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30,0</w:t>
            </w:r>
          </w:p>
        </w:tc>
      </w:tr>
      <w:tr w:rsidR="009152F2" w:rsidTr="009152F2">
        <w:trPr>
          <w:gridAfter w:val="1"/>
          <w:wAfter w:w="97" w:type="dxa"/>
          <w:trHeight w:val="57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6F37B1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25,0</w:t>
            </w:r>
          </w:p>
        </w:tc>
      </w:tr>
      <w:tr w:rsidR="006F37B1" w:rsidTr="009152F2">
        <w:trPr>
          <w:gridAfter w:val="1"/>
          <w:wAfter w:w="97" w:type="dxa"/>
          <w:trHeight w:val="57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Default="006F3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Default="006F3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11715030100002150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Pr="006F37B1" w:rsidRDefault="006F37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F37B1">
              <w:rPr>
                <w:rFonts w:ascii="Arial Narrow" w:hAnsi="Arial Narrow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Pr="006F37B1" w:rsidRDefault="006F3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F37B1">
              <w:rPr>
                <w:rFonts w:ascii="Arial Narrow" w:hAnsi="Arial Narrow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Default="006F37B1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Default="006F3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7B1" w:rsidRDefault="006F3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152F2" w:rsidTr="009152F2">
        <w:trPr>
          <w:gridAfter w:val="1"/>
          <w:wAfter w:w="97" w:type="dxa"/>
          <w:trHeight w:val="414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4749,9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4584,9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4584,9</w:t>
            </w:r>
          </w:p>
        </w:tc>
      </w:tr>
      <w:tr w:rsidR="009152F2" w:rsidTr="009152F2">
        <w:trPr>
          <w:gridAfter w:val="1"/>
          <w:wAfter w:w="97" w:type="dxa"/>
          <w:trHeight w:val="42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2377,8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1902,2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tabs>
                <w:tab w:val="center" w:pos="780"/>
                <w:tab w:val="right" w:pos="156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1902,2</w:t>
            </w:r>
          </w:p>
        </w:tc>
      </w:tr>
      <w:tr w:rsidR="009152F2" w:rsidTr="009152F2">
        <w:trPr>
          <w:gridAfter w:val="1"/>
          <w:wAfter w:w="97" w:type="dxa"/>
          <w:trHeight w:val="28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20249999100000150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6F37B1" w:rsidP="006F3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9920</w:t>
            </w:r>
            <w:r w:rsidR="005831F6">
              <w:rPr>
                <w:rFonts w:ascii="Arial Narrow" w:hAnsi="Arial Narrow" w:cs="Arial Narrow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9546,3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9546,3</w:t>
            </w:r>
          </w:p>
        </w:tc>
      </w:tr>
      <w:tr w:rsidR="009152F2" w:rsidTr="009152F2">
        <w:trPr>
          <w:gridAfter w:val="1"/>
          <w:wAfter w:w="97" w:type="dxa"/>
          <w:trHeight w:val="566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 w:rsidP="006F3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14,</w:t>
            </w:r>
            <w:r w:rsidR="006F37B1"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14,0</w:t>
            </w:r>
          </w:p>
        </w:tc>
      </w:tr>
      <w:tr w:rsidR="009152F2" w:rsidTr="009152F2">
        <w:trPr>
          <w:gridAfter w:val="1"/>
          <w:wAfter w:w="97" w:type="dxa"/>
          <w:trHeight w:val="70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436,8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</w:tr>
      <w:tr w:rsidR="009152F2" w:rsidTr="009152F2">
        <w:trPr>
          <w:gridAfter w:val="1"/>
          <w:wAfter w:w="97" w:type="dxa"/>
          <w:trHeight w:val="45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988,3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265,5</w:t>
            </w:r>
          </w:p>
        </w:tc>
      </w:tr>
      <w:tr w:rsidR="005831F6" w:rsidTr="009152F2">
        <w:trPr>
          <w:gridAfter w:val="1"/>
          <w:wAfter w:w="97" w:type="dxa"/>
          <w:trHeight w:val="45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20249999107641150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 w:rsidP="005831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Прочие межбюджетные трансферты общего характера, реализация мероприятий по поддержке местных инициатив (ППМИ)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1359,8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831F6" w:rsidRDefault="005831F6" w:rsidP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152F2" w:rsidTr="009152F2">
        <w:trPr>
          <w:gridAfter w:val="1"/>
          <w:wAfter w:w="97" w:type="dxa"/>
          <w:trHeight w:val="25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6F37B1" w:rsidP="00583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22228,8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18798,9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152F2" w:rsidRDefault="00915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18922,6</w:t>
            </w:r>
          </w:p>
        </w:tc>
      </w:tr>
    </w:tbl>
    <w:p w:rsidR="006077EF" w:rsidRDefault="006077E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F83BC4">
      <w:pPr>
        <w:pStyle w:val="a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11980"/>
        <w:gridCol w:w="2536"/>
        <w:gridCol w:w="7429"/>
        <w:gridCol w:w="497"/>
        <w:gridCol w:w="1509"/>
        <w:gridCol w:w="236"/>
        <w:gridCol w:w="489"/>
        <w:gridCol w:w="236"/>
        <w:gridCol w:w="781"/>
        <w:gridCol w:w="724"/>
        <w:gridCol w:w="291"/>
        <w:gridCol w:w="236"/>
        <w:gridCol w:w="718"/>
        <w:gridCol w:w="464"/>
        <w:gridCol w:w="222"/>
        <w:gridCol w:w="216"/>
        <w:gridCol w:w="216"/>
        <w:gridCol w:w="685"/>
        <w:gridCol w:w="521"/>
        <w:gridCol w:w="258"/>
        <w:gridCol w:w="698"/>
        <w:gridCol w:w="517"/>
        <w:gridCol w:w="236"/>
      </w:tblGrid>
      <w:tr w:rsidR="00F83BC4" w:rsidRPr="00B07E5F" w:rsidTr="00F83BC4">
        <w:trPr>
          <w:gridAfter w:val="2"/>
          <w:wAfter w:w="953" w:type="dxa"/>
          <w:trHeight w:val="255"/>
        </w:trPr>
        <w:tc>
          <w:tcPr>
            <w:tcW w:w="14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6F3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E5F">
              <w:rPr>
                <w:rFonts w:ascii="Arial" w:hAnsi="Arial" w:cs="Arial"/>
                <w:sz w:val="20"/>
                <w:szCs w:val="20"/>
              </w:rPr>
              <w:t>№</w:t>
            </w:r>
            <w:r w:rsidR="00664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DDA">
              <w:rPr>
                <w:rFonts w:ascii="Arial" w:hAnsi="Arial" w:cs="Arial"/>
                <w:sz w:val="20"/>
                <w:szCs w:val="20"/>
              </w:rPr>
              <w:t>2</w:t>
            </w:r>
            <w:r w:rsidR="006F37B1">
              <w:rPr>
                <w:rFonts w:ascii="Arial" w:hAnsi="Arial" w:cs="Arial"/>
                <w:sz w:val="20"/>
                <w:szCs w:val="20"/>
              </w:rPr>
              <w:t>5</w:t>
            </w:r>
            <w:r w:rsidR="00F40DDA">
              <w:rPr>
                <w:rFonts w:ascii="Arial" w:hAnsi="Arial" w:cs="Arial"/>
                <w:sz w:val="20"/>
                <w:szCs w:val="20"/>
              </w:rPr>
              <w:t>-9</w:t>
            </w:r>
            <w:r w:rsidR="006F37B1">
              <w:rPr>
                <w:rFonts w:ascii="Arial" w:hAnsi="Arial" w:cs="Arial"/>
                <w:sz w:val="20"/>
                <w:szCs w:val="20"/>
              </w:rPr>
              <w:t>5</w:t>
            </w:r>
            <w:r w:rsidR="00F40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7E5F">
              <w:rPr>
                <w:rFonts w:ascii="Arial" w:hAnsi="Arial" w:cs="Arial"/>
                <w:sz w:val="20"/>
                <w:szCs w:val="20"/>
              </w:rPr>
              <w:t>от 2</w:t>
            </w:r>
            <w:r w:rsidR="006F37B1">
              <w:rPr>
                <w:rFonts w:ascii="Arial" w:hAnsi="Arial" w:cs="Arial"/>
                <w:sz w:val="20"/>
                <w:szCs w:val="20"/>
              </w:rPr>
              <w:t>8</w:t>
            </w:r>
            <w:r w:rsidRPr="00B07E5F">
              <w:rPr>
                <w:rFonts w:ascii="Arial" w:hAnsi="Arial" w:cs="Arial"/>
                <w:sz w:val="20"/>
                <w:szCs w:val="20"/>
              </w:rPr>
              <w:t>.0</w:t>
            </w:r>
            <w:r w:rsidR="006F37B1">
              <w:rPr>
                <w:rFonts w:ascii="Arial" w:hAnsi="Arial" w:cs="Arial"/>
                <w:sz w:val="20"/>
                <w:szCs w:val="20"/>
              </w:rPr>
              <w:t>8</w:t>
            </w:r>
            <w:r w:rsidRPr="00B07E5F">
              <w:rPr>
                <w:rFonts w:ascii="Arial" w:hAnsi="Arial" w:cs="Arial"/>
                <w:sz w:val="20"/>
                <w:szCs w:val="20"/>
              </w:rPr>
              <w:t>.2023г.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BC4" w:rsidRPr="00B07E5F" w:rsidTr="00F83BC4">
        <w:trPr>
          <w:gridAfter w:val="4"/>
          <w:wAfter w:w="1878" w:type="dxa"/>
          <w:trHeight w:val="255"/>
        </w:trPr>
        <w:tc>
          <w:tcPr>
            <w:tcW w:w="2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95D" w:rsidRPr="00A4795D" w:rsidRDefault="00A4795D" w:rsidP="00A4795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4795D">
              <w:rPr>
                <w:rFonts w:ascii="Arial" w:hAnsi="Arial" w:cs="Arial"/>
                <w:bCs/>
              </w:rPr>
              <w:lastRenderedPageBreak/>
              <w:t>Приложение № 3</w:t>
            </w:r>
          </w:p>
          <w:p w:rsidR="00A4795D" w:rsidRPr="00A4795D" w:rsidRDefault="00A4795D" w:rsidP="00A4795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4795D">
              <w:rPr>
                <w:rFonts w:ascii="Arial" w:hAnsi="Arial" w:cs="Arial"/>
                <w:bCs/>
              </w:rPr>
              <w:t xml:space="preserve">К решению </w:t>
            </w:r>
            <w:proofErr w:type="spellStart"/>
            <w:r w:rsidRPr="00A4795D">
              <w:rPr>
                <w:rFonts w:ascii="Arial" w:hAnsi="Arial" w:cs="Arial"/>
                <w:bCs/>
              </w:rPr>
              <w:t>Тинского</w:t>
            </w:r>
            <w:proofErr w:type="spellEnd"/>
            <w:r w:rsidRPr="00A4795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A4795D">
              <w:rPr>
                <w:rFonts w:ascii="Arial" w:hAnsi="Arial" w:cs="Arial"/>
                <w:bCs/>
              </w:rPr>
              <w:t>сельского</w:t>
            </w:r>
            <w:proofErr w:type="gramEnd"/>
          </w:p>
          <w:p w:rsidR="00A4795D" w:rsidRPr="00A4795D" w:rsidRDefault="00A4795D" w:rsidP="00A4795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4795D">
              <w:rPr>
                <w:rFonts w:ascii="Arial" w:hAnsi="Arial" w:cs="Arial"/>
                <w:bCs/>
              </w:rPr>
              <w:t xml:space="preserve">Совета депутатов </w:t>
            </w:r>
          </w:p>
          <w:p w:rsidR="00A4795D" w:rsidRDefault="00A4795D" w:rsidP="00A479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795D">
              <w:rPr>
                <w:rFonts w:ascii="Arial" w:hAnsi="Arial" w:cs="Arial"/>
                <w:bCs/>
              </w:rPr>
              <w:t>№ 25-95 от 28.08.2023г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07E5F">
              <w:rPr>
                <w:rFonts w:ascii="Arial" w:hAnsi="Arial" w:cs="Arial"/>
                <w:b/>
                <w:bCs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E5F" w:rsidRPr="00B07E5F" w:rsidTr="00F83BC4">
        <w:trPr>
          <w:gridAfter w:val="14"/>
          <w:wAfter w:w="6017" w:type="dxa"/>
          <w:trHeight w:val="255"/>
        </w:trPr>
        <w:tc>
          <w:tcPr>
            <w:tcW w:w="2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5F" w:rsidRPr="00B07E5F" w:rsidRDefault="00B07E5F" w:rsidP="00B07E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07E5F">
              <w:rPr>
                <w:rFonts w:ascii="Arial" w:hAnsi="Arial" w:cs="Arial"/>
                <w:b/>
                <w:bCs/>
              </w:rPr>
              <w:t>функциональной классификации расходов бюджетов Российской Федерации на 2023 год</w:t>
            </w:r>
            <w:r w:rsidRPr="00B07E5F">
              <w:rPr>
                <w:rFonts w:ascii="Arial" w:hAnsi="Arial" w:cs="Arial"/>
                <w:b/>
                <w:bCs/>
              </w:rPr>
              <w:br/>
              <w:t>и плановый период 2024-2025 годов.</w:t>
            </w:r>
          </w:p>
        </w:tc>
      </w:tr>
      <w:tr w:rsidR="00B07E5F" w:rsidRPr="00B77C9D" w:rsidTr="00F83BC4">
        <w:trPr>
          <w:gridAfter w:val="14"/>
          <w:wAfter w:w="6017" w:type="dxa"/>
          <w:trHeight w:val="255"/>
        </w:trPr>
        <w:tc>
          <w:tcPr>
            <w:tcW w:w="2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35"/>
              <w:gridCol w:w="6852"/>
              <w:gridCol w:w="1134"/>
              <w:gridCol w:w="1276"/>
              <w:gridCol w:w="1276"/>
              <w:gridCol w:w="1407"/>
            </w:tblGrid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  <w:r w:rsidRPr="00B77C9D"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  <w:t>тыс. руб.</w:t>
                  </w:r>
                </w:p>
              </w:tc>
              <w:tc>
                <w:tcPr>
                  <w:tcW w:w="68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ans Serif" w:eastAsiaTheme="minorHAnsi" w:hAnsi="MS Sans Serif" w:cs="MS Sans Serif"/>
                      <w:color w:val="000000"/>
                      <w:lang w:eastAsia="en-US"/>
                    </w:rPr>
                  </w:pPr>
                </w:p>
              </w:tc>
            </w:tr>
            <w:tr w:rsidR="00B77C9D" w:rsidRPr="00B77C9D" w:rsidTr="00B77C9D">
              <w:trPr>
                <w:trHeight w:val="610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  <w:t xml:space="preserve">№ </w:t>
                  </w:r>
                  <w:proofErr w:type="gramStart"/>
                  <w:r w:rsidRPr="00B77C9D"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  <w:t>п</w:t>
                  </w:r>
                  <w:proofErr w:type="gramEnd"/>
                  <w:r w:rsidRPr="00B77C9D"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  <w:t>/п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  <w:t>Наименование КФСР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MS Sans Serif" w:eastAsiaTheme="minorHAnsi" w:hAnsi="MS Sans Serif" w:cs="MS Sans Serif"/>
                      <w:b/>
                      <w:bCs/>
                      <w:color w:val="000000"/>
                      <w:lang w:eastAsia="en-US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7C9D" w:rsidRPr="00B77C9D" w:rsidRDefault="00B77C9D" w:rsidP="00E40148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</w:rPr>
                  </w:pPr>
                  <w:r w:rsidRPr="00B77C9D">
                    <w:rPr>
                      <w:rFonts w:ascii="MS Sans Serif" w:hAnsi="MS Sans Serif" w:cs="Arial"/>
                      <w:b/>
                      <w:bCs/>
                    </w:rPr>
                    <w:t>сумма 2023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7C9D" w:rsidRPr="00B77C9D" w:rsidRDefault="00B77C9D" w:rsidP="00E40148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</w:rPr>
                  </w:pPr>
                  <w:r w:rsidRPr="00B77C9D">
                    <w:rPr>
                      <w:rFonts w:ascii="MS Sans Serif" w:hAnsi="MS Sans Serif" w:cs="Arial"/>
                      <w:b/>
                      <w:bCs/>
                    </w:rPr>
                    <w:t>сумма 2024 год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7C9D" w:rsidRPr="00B77C9D" w:rsidRDefault="00B77C9D" w:rsidP="00E40148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</w:rPr>
                  </w:pPr>
                  <w:r w:rsidRPr="00B77C9D">
                    <w:rPr>
                      <w:rFonts w:ascii="MS Sans Serif" w:hAnsi="MS Sans Serif" w:cs="Arial"/>
                      <w:b/>
                      <w:bCs/>
                    </w:rPr>
                    <w:t>сумма 2025 год</w:t>
                  </w:r>
                </w:p>
              </w:tc>
            </w:tr>
            <w:tr w:rsidR="00B77C9D" w:rsidRPr="00B77C9D" w:rsidTr="00B77C9D">
              <w:trPr>
                <w:trHeight w:val="298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 w:rsidP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</w:t>
                  </w:r>
                  <w:r w:rsidR="00C140CA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 956,8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9 159,5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9 159,5</w:t>
                  </w:r>
                </w:p>
              </w:tc>
            </w:tr>
            <w:tr w:rsidR="00B77C9D" w:rsidRPr="00B77C9D" w:rsidTr="00B77C9D">
              <w:trPr>
                <w:trHeight w:val="276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 w:rsidP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</w:t>
                  </w:r>
                  <w:r w:rsidR="00C140CA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 931,9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1 514,0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1 514,0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68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30,0</w:t>
                  </w:r>
                </w:p>
              </w:tc>
              <w:tc>
                <w:tcPr>
                  <w:tcW w:w="14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30,0</w:t>
                  </w:r>
                </w:p>
              </w:tc>
            </w:tr>
            <w:tr w:rsidR="00B77C9D" w:rsidRPr="00B77C9D" w:rsidTr="00B77C9D">
              <w:trPr>
                <w:trHeight w:val="707"/>
              </w:trPr>
              <w:tc>
                <w:tcPr>
                  <w:tcW w:w="11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68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6974,3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6 594,5</w:t>
                  </w:r>
                </w:p>
              </w:tc>
              <w:tc>
                <w:tcPr>
                  <w:tcW w:w="14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6 594,5</w:t>
                  </w:r>
                </w:p>
              </w:tc>
            </w:tr>
            <w:tr w:rsidR="00B77C9D" w:rsidRPr="00B77C9D" w:rsidTr="00B77C9D">
              <w:trPr>
                <w:trHeight w:val="430"/>
              </w:trPr>
              <w:tc>
                <w:tcPr>
                  <w:tcW w:w="113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685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1 021,0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1 021,0</w:t>
                  </w:r>
                </w:p>
              </w:tc>
              <w:tc>
                <w:tcPr>
                  <w:tcW w:w="1407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1 021,0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499,2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521,6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541,0</w:t>
                  </w:r>
                </w:p>
              </w:tc>
            </w:tr>
            <w:tr w:rsidR="00B77C9D" w:rsidRPr="00B77C9D" w:rsidTr="00B77C9D">
              <w:trPr>
                <w:trHeight w:val="302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499,2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521,6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541,0</w:t>
                  </w:r>
                </w:p>
              </w:tc>
            </w:tr>
            <w:tr w:rsidR="00B77C9D" w:rsidRPr="00B77C9D" w:rsidTr="00B77C9D">
              <w:trPr>
                <w:trHeight w:val="422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398,3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239,0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265,5</w:t>
                  </w:r>
                </w:p>
              </w:tc>
            </w:tr>
            <w:tr w:rsidR="00B77C9D" w:rsidRPr="00B77C9D" w:rsidTr="00B77C9D">
              <w:trPr>
                <w:trHeight w:val="399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398,3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239,0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265,5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1 281,4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731,3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774,1</w:t>
                  </w:r>
                </w:p>
              </w:tc>
            </w:tr>
            <w:tr w:rsidR="00B77C9D" w:rsidRPr="00B77C9D" w:rsidTr="00B77C9D">
              <w:trPr>
                <w:trHeight w:val="434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11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1 281,4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731,3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774,1</w:t>
                  </w:r>
                </w:p>
              </w:tc>
            </w:tr>
            <w:tr w:rsidR="00B77C9D" w:rsidRPr="00B77C9D" w:rsidTr="00B77C9D">
              <w:trPr>
                <w:trHeight w:val="434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12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C140CA" w:rsidP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3150</w:t>
                  </w:r>
                  <w:r w:rsidR="00B77C9D"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900,0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500,0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13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3150,8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900,0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500,0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14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6 939,6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6 939,6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6 939,6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15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6 939,6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6 939,6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6 939,6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16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24,8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77C9D" w:rsidRPr="00B77C9D" w:rsidTr="00B77C9D">
              <w:trPr>
                <w:trHeight w:val="434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17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1006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24,8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FA74EB" w:rsidRPr="00B77C9D" w:rsidTr="00B77C9D">
              <w:trPr>
                <w:trHeight w:val="434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B77C9D" w:rsidRDefault="00FA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FA74EB" w:rsidRDefault="00FA74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B77C9D" w:rsidRDefault="00FA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B77C9D" w:rsidRDefault="00FA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B77C9D" w:rsidRDefault="0026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466,3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FA74EB" w:rsidRPr="00B77C9D" w:rsidRDefault="0026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>964,2</w:t>
                  </w:r>
                </w:p>
              </w:tc>
            </w:tr>
            <w:tr w:rsidR="00B77C9D" w:rsidRPr="00B77C9D" w:rsidTr="00B77C9D">
              <w:trPr>
                <w:trHeight w:val="24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Итого</w:t>
                  </w:r>
                </w:p>
              </w:tc>
              <w:tc>
                <w:tcPr>
                  <w:tcW w:w="6852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 w:rsidP="00C140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</w:t>
                  </w:r>
                  <w:r w:rsidR="00C140CA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2251,3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 w:rsidP="0026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18</w:t>
                  </w:r>
                  <w:r w:rsidR="00265BA0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 957,3</w:t>
                  </w:r>
                </w:p>
              </w:tc>
              <w:tc>
                <w:tcPr>
                  <w:tcW w:w="1407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B77C9D" w:rsidRPr="00B77C9D" w:rsidRDefault="00B77C9D" w:rsidP="00265B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</w:pP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1</w:t>
                  </w:r>
                  <w:r w:rsidR="00265BA0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</w:t>
                  </w: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 xml:space="preserve"> 1</w:t>
                  </w:r>
                  <w:r w:rsidR="00265BA0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43</w:t>
                  </w:r>
                  <w:r w:rsidRPr="00B77C9D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,</w:t>
                  </w:r>
                  <w:r w:rsidR="00265BA0">
                    <w:rPr>
                      <w:rFonts w:ascii="Arial" w:eastAsiaTheme="minorHAnsi" w:hAnsi="Arial" w:cs="Arial"/>
                      <w:b/>
                      <w:bCs/>
                      <w:color w:val="000000"/>
                      <w:lang w:eastAsia="en-US"/>
                    </w:rPr>
                    <w:t>9</w:t>
                  </w:r>
                </w:p>
              </w:tc>
            </w:tr>
          </w:tbl>
          <w:p w:rsidR="00B07E5F" w:rsidRPr="00B77C9D" w:rsidRDefault="00B07E5F" w:rsidP="00B07E5F">
            <w:pPr>
              <w:spacing w:after="0" w:line="240" w:lineRule="auto"/>
              <w:rPr>
                <w:rFonts w:ascii="MS Sans Serif" w:hAnsi="MS Sans Serif" w:cs="Arial"/>
              </w:rPr>
            </w:pPr>
          </w:p>
        </w:tc>
      </w:tr>
      <w:tr w:rsidR="00F83BC4" w:rsidRPr="005D6F9E" w:rsidTr="00F83BC4">
        <w:trPr>
          <w:gridAfter w:val="3"/>
          <w:wAfter w:w="1654" w:type="dxa"/>
          <w:trHeight w:val="300"/>
        </w:trPr>
        <w:tc>
          <w:tcPr>
            <w:tcW w:w="1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798" w:type="dxa"/>
              <w:tblLook w:val="04A0" w:firstRow="1" w:lastRow="0" w:firstColumn="1" w:lastColumn="0" w:noHBand="0" w:noVBand="1"/>
            </w:tblPr>
            <w:tblGrid>
              <w:gridCol w:w="643"/>
              <w:gridCol w:w="216"/>
              <w:gridCol w:w="1516"/>
              <w:gridCol w:w="1349"/>
              <w:gridCol w:w="226"/>
              <w:gridCol w:w="602"/>
              <w:gridCol w:w="216"/>
              <w:gridCol w:w="532"/>
              <w:gridCol w:w="349"/>
              <w:gridCol w:w="295"/>
              <w:gridCol w:w="942"/>
              <w:gridCol w:w="243"/>
              <w:gridCol w:w="1125"/>
              <w:gridCol w:w="1145"/>
              <w:gridCol w:w="216"/>
              <w:gridCol w:w="1003"/>
              <w:gridCol w:w="1146"/>
            </w:tblGrid>
            <w:tr w:rsidR="00F83BC4" w:rsidRPr="00F83BC4" w:rsidTr="00F83BC4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color w:val="0000FF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</w:rPr>
                  </w:pPr>
                </w:p>
              </w:tc>
              <w:tc>
                <w:tcPr>
                  <w:tcW w:w="48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Default="00F83BC4" w:rsidP="00A4795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F83BC4">
                    <w:rPr>
                      <w:rFonts w:ascii="Arial" w:hAnsi="Arial" w:cs="Arial"/>
                    </w:rPr>
                    <w:t>приложение № 4</w:t>
                  </w:r>
                </w:p>
              </w:tc>
            </w:tr>
            <w:tr w:rsidR="00F83BC4" w:rsidRPr="00F83BC4" w:rsidTr="00F83BC4">
              <w:trPr>
                <w:trHeight w:val="285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</w:rPr>
                  </w:pPr>
                </w:p>
              </w:tc>
              <w:tc>
                <w:tcPr>
                  <w:tcW w:w="27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F83BC4">
                    <w:rPr>
                      <w:rFonts w:ascii="Arial" w:hAnsi="Arial" w:cs="Arial"/>
                    </w:rPr>
                    <w:t xml:space="preserve">к Решению </w:t>
                  </w:r>
                  <w:proofErr w:type="spellStart"/>
                  <w:r w:rsidRPr="00F83BC4">
                    <w:rPr>
                      <w:rFonts w:ascii="Arial" w:hAnsi="Arial" w:cs="Arial"/>
                    </w:rPr>
                    <w:t>Тинского</w:t>
                  </w:r>
                  <w:proofErr w:type="spellEnd"/>
                  <w:r w:rsidRPr="00F83BC4">
                    <w:rPr>
                      <w:rFonts w:ascii="Arial" w:hAnsi="Arial" w:cs="Arial"/>
                    </w:rPr>
                    <w:t xml:space="preserve"> сельского совета депутатов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BC4" w:rsidRPr="00F83BC4" w:rsidTr="00F83BC4">
              <w:trPr>
                <w:trHeight w:val="285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F83BC4">
                    <w:rPr>
                      <w:rFonts w:ascii="Arial" w:hAnsi="Arial" w:cs="Arial"/>
                    </w:rPr>
                    <w:t>№ 25-95 от 28.08.2023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BC4" w:rsidRPr="00F83BC4" w:rsidTr="00F83BC4">
              <w:trPr>
                <w:trHeight w:val="285"/>
              </w:trPr>
              <w:tc>
                <w:tcPr>
                  <w:tcW w:w="1179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83B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администрации </w:t>
                  </w:r>
                  <w:proofErr w:type="spellStart"/>
                  <w:r w:rsidRPr="00F83B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Тинского</w:t>
                  </w:r>
                  <w:proofErr w:type="spellEnd"/>
                  <w:r w:rsidRPr="00F83B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сельсовета на 2023 год и  плановый период   2024-2025 года.</w:t>
                  </w:r>
                  <w:r w:rsidRPr="00F83BC4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sz w:val="17"/>
                      <w:szCs w:val="17"/>
                    </w:rPr>
                    <w:t>тыс. руб.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MS Sans Serif" w:hAnsi="MS Sans Serif" w:cs="Arial"/>
                      <w:sz w:val="17"/>
                      <w:szCs w:val="17"/>
                    </w:rPr>
                  </w:pP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 xml:space="preserve">№ </w:t>
                  </w:r>
                  <w:proofErr w:type="gramStart"/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п</w:t>
                  </w:r>
                  <w:proofErr w:type="gramEnd"/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/п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КВСР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КФСР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КЦСР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КВР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сумма 2023 год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сумма 2024 год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сумма 2025 год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Администрация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Нижнеингашского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района Красноярского края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22 251,3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18 491,0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18 179,7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9 956,8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9 159,5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9 159,5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Глава сельсовета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6 974,3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6 974,3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6 974,3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Обеспечение деятельности местной </w:t>
                  </w:r>
                  <w:proofErr w:type="spellStart"/>
                  <w:proofErr w:type="gram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страции</w:t>
                  </w:r>
                  <w:proofErr w:type="spellEnd"/>
                  <w:proofErr w:type="gramEnd"/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4 606,1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4 175,3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4 175,3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Региональные выплаты управлению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lastRenderedPageBreak/>
                    <w:t>27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1 931,5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1 514,0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1 514,0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"Вопросы жизнеобеспечения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сельсовета"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Реализация мероприятий за содействие развитие налогового потенциала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подпрограмма защита от ЧС и обеспечение безопасности населения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1 792,3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профилактика экстремизма и терроризма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1 792,3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объекты коммунальной инфраструктуры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1 792,3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Административная комиссия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административная комиссия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43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"Вопросы жизнеобеспечения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сельсовета"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Создание эффективной системы защиты населения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Организация и ведение воинского учета на территории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56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подпрограмма защита от ЧС и обеспечение безопасности населения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1 281,4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1 281,4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подпрограмма защита от ЧС и обеспечение безопасности населения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 за счет средств дорожного фонда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 местного значения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3 150,8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3 150,8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подпрограмма защита от ЧС и обеспечение безопасности населения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1 551,0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73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1 551,0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1 461,0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Иные межбюджетные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трасферы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бюджетам муниципальных образований на 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87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"Развитие культуры на территории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сельсовета"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фонд оплаты по культуре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8300000000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из резервного фонда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840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cs="Calibri"/>
                      <w:b/>
                      <w:bCs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6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cs="Calibri"/>
                      <w:b/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Times New Roman" w:hAnsi="Times New Roman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Times New Roman" w:hAnsi="Times New Roman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Times New Roman" w:hAnsi="Times New Roman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Times New Roman" w:hAnsi="Times New Roman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83BC4"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F83BC4">
                    <w:rPr>
                      <w:rFonts w:cs="Calibri"/>
                      <w:b/>
                      <w:bCs/>
                      <w:sz w:val="20"/>
                      <w:szCs w:val="20"/>
                    </w:rPr>
                    <w:t>466,3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6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F83BC4">
                    <w:rPr>
                      <w:rFonts w:cs="Calibri"/>
                      <w:b/>
                      <w:bCs/>
                      <w:sz w:val="20"/>
                      <w:szCs w:val="20"/>
                    </w:rPr>
                    <w:t>964,2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2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22 251,3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18 957,3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19 143,9</w:t>
                  </w:r>
                </w:p>
              </w:tc>
            </w:tr>
          </w:tbl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color w:val="0000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C9D" w:rsidRDefault="00B77C9D" w:rsidP="00B77C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</w:p>
          <w:p w:rsidR="00B77C9D" w:rsidRDefault="00B77C9D" w:rsidP="00B77C9D">
            <w:pPr>
              <w:spacing w:after="0" w:line="240" w:lineRule="auto"/>
              <w:rPr>
                <w:rFonts w:ascii="Arial" w:hAnsi="Arial" w:cs="Arial"/>
              </w:rPr>
            </w:pPr>
          </w:p>
          <w:p w:rsidR="00B77C9D" w:rsidRDefault="00B77C9D" w:rsidP="00B77C9D">
            <w:pPr>
              <w:spacing w:after="0" w:line="240" w:lineRule="auto"/>
              <w:rPr>
                <w:rFonts w:ascii="Arial" w:hAnsi="Arial" w:cs="Arial"/>
              </w:rPr>
            </w:pPr>
          </w:p>
          <w:p w:rsidR="005D6F9E" w:rsidRPr="005D6F9E" w:rsidRDefault="00B77C9D" w:rsidP="00B77C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D6F9E" w:rsidRPr="005D6F9E">
              <w:rPr>
                <w:rFonts w:ascii="Arial" w:hAnsi="Arial" w:cs="Arial"/>
              </w:rPr>
              <w:t>приложение № 4</w:t>
            </w:r>
          </w:p>
        </w:tc>
      </w:tr>
      <w:tr w:rsidR="00F83BC4" w:rsidRPr="005D6F9E" w:rsidTr="00F83BC4">
        <w:trPr>
          <w:trHeight w:val="285"/>
        </w:trPr>
        <w:tc>
          <w:tcPr>
            <w:tcW w:w="1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Default="005D6F9E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83BC4" w:rsidRPr="00F83BC4" w:rsidRDefault="00F83BC4" w:rsidP="005D6F9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 Cyr" w:hAnsi="Arial Cyr" w:cs="Arial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Default="005D6F9E" w:rsidP="005D6F9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5D6F9E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5D6F9E">
              <w:rPr>
                <w:rFonts w:ascii="Arial" w:hAnsi="Arial" w:cs="Arial"/>
              </w:rPr>
              <w:t>Тинского</w:t>
            </w:r>
            <w:proofErr w:type="spellEnd"/>
            <w:r w:rsidRPr="005D6F9E">
              <w:rPr>
                <w:rFonts w:ascii="Arial" w:hAnsi="Arial" w:cs="Arial"/>
              </w:rPr>
              <w:t xml:space="preserve"> </w:t>
            </w:r>
            <w:proofErr w:type="gramStart"/>
            <w:r w:rsidRPr="005D6F9E">
              <w:rPr>
                <w:rFonts w:ascii="Arial" w:hAnsi="Arial" w:cs="Arial"/>
              </w:rPr>
              <w:t>сельского</w:t>
            </w:r>
            <w:proofErr w:type="gramEnd"/>
            <w:r w:rsidRPr="005D6F9E">
              <w:rPr>
                <w:rFonts w:ascii="Arial" w:hAnsi="Arial" w:cs="Arial"/>
              </w:rPr>
              <w:t xml:space="preserve"> </w:t>
            </w:r>
          </w:p>
          <w:p w:rsidR="005D6F9E" w:rsidRPr="005D6F9E" w:rsidRDefault="005D6F9E" w:rsidP="005D6F9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D6F9E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BC4" w:rsidRPr="005D6F9E" w:rsidTr="00F83BC4">
        <w:trPr>
          <w:trHeight w:val="285"/>
        </w:trPr>
        <w:tc>
          <w:tcPr>
            <w:tcW w:w="1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E401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F9E" w:rsidRPr="005D6F9E" w:rsidRDefault="005D6F9E" w:rsidP="005D6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F9E" w:rsidRPr="005D6F9E" w:rsidTr="00F83BC4">
        <w:trPr>
          <w:gridAfter w:val="20"/>
          <w:wAfter w:w="9775" w:type="dxa"/>
          <w:trHeight w:val="285"/>
        </w:trPr>
        <w:tc>
          <w:tcPr>
            <w:tcW w:w="2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8" w:rsidRPr="005D6F9E" w:rsidRDefault="00E40148" w:rsidP="005D6F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p w:rsidR="00B07E5F" w:rsidRDefault="00B07E5F" w:rsidP="006077EF">
      <w:pPr>
        <w:pStyle w:val="a7"/>
        <w:ind w:firstLine="11057"/>
        <w:rPr>
          <w:rFonts w:ascii="Arial" w:hAnsi="Arial" w:cs="Arial"/>
          <w:sz w:val="24"/>
          <w:szCs w:val="24"/>
        </w:rPr>
      </w:pPr>
    </w:p>
    <w:tbl>
      <w:tblPr>
        <w:tblW w:w="15426" w:type="dxa"/>
        <w:tblInd w:w="93" w:type="dxa"/>
        <w:tblLook w:val="04A0" w:firstRow="1" w:lastRow="0" w:firstColumn="1" w:lastColumn="0" w:noHBand="0" w:noVBand="1"/>
      </w:tblPr>
      <w:tblGrid>
        <w:gridCol w:w="1151"/>
        <w:gridCol w:w="4392"/>
        <w:gridCol w:w="2324"/>
        <w:gridCol w:w="1151"/>
        <w:gridCol w:w="1151"/>
        <w:gridCol w:w="1328"/>
        <w:gridCol w:w="1774"/>
        <w:gridCol w:w="461"/>
        <w:gridCol w:w="1694"/>
      </w:tblGrid>
      <w:tr w:rsidR="00031D05" w:rsidRPr="00031D05" w:rsidTr="00F40DDA">
        <w:trPr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color w:val="0000FF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B87FC7" w:rsidRDefault="00B87FC7" w:rsidP="00F83BC4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Приложение №5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  <w:szCs w:val="20"/>
              </w:rPr>
              <w:t>Тинского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сельского совета депутатов № </w:t>
            </w:r>
            <w:r w:rsidR="00F40DDA"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  <w:r w:rsidR="00F83BC4">
              <w:rPr>
                <w:rFonts w:asciiTheme="minorHAnsi" w:hAnsiTheme="minorHAnsi" w:cs="Arial"/>
                <w:bCs/>
                <w:sz w:val="20"/>
                <w:szCs w:val="20"/>
              </w:rPr>
              <w:t>5</w:t>
            </w:r>
            <w:r w:rsidR="00F40DDA">
              <w:rPr>
                <w:rFonts w:asciiTheme="minorHAnsi" w:hAnsiTheme="minorHAnsi" w:cs="Arial"/>
                <w:bCs/>
                <w:sz w:val="20"/>
                <w:szCs w:val="20"/>
              </w:rPr>
              <w:t>-9</w:t>
            </w:r>
            <w:r w:rsidR="00F83BC4">
              <w:rPr>
                <w:rFonts w:asciiTheme="minorHAnsi" w:hAnsiTheme="minorHAnsi" w:cs="Arial"/>
                <w:bCs/>
                <w:sz w:val="20"/>
                <w:szCs w:val="20"/>
              </w:rPr>
              <w:t>5</w:t>
            </w:r>
            <w:r w:rsidR="00F40DD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от 2</w:t>
            </w:r>
            <w:r w:rsidR="00F83BC4">
              <w:rPr>
                <w:rFonts w:asciiTheme="minorHAnsi" w:hAnsiTheme="minorHAnsi" w:cs="Arial"/>
                <w:bCs/>
                <w:sz w:val="20"/>
                <w:szCs w:val="20"/>
              </w:rPr>
              <w:t>8.08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.2023г.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D05" w:rsidRPr="00031D05" w:rsidRDefault="00031D05" w:rsidP="00031D05">
            <w:pPr>
              <w:spacing w:after="0" w:line="240" w:lineRule="auto"/>
              <w:ind w:left="-1107" w:firstLine="141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</w:tr>
      <w:tr w:rsidR="00031D05" w:rsidRPr="00031D05" w:rsidTr="00F40DDA">
        <w:trPr>
          <w:trHeight w:val="28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D05" w:rsidRPr="00031D05" w:rsidRDefault="00031D05" w:rsidP="00031D05">
            <w:pPr>
              <w:spacing w:after="0" w:line="240" w:lineRule="auto"/>
              <w:ind w:left="-824" w:firstLine="284"/>
              <w:jc w:val="right"/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031D05" w:rsidRPr="00031D05" w:rsidTr="00F40DDA">
        <w:trPr>
          <w:trHeight w:val="28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D05" w:rsidRPr="00031D05" w:rsidRDefault="00031D05" w:rsidP="00E401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05" w:rsidRPr="00031D05" w:rsidTr="00F40DDA">
        <w:trPr>
          <w:trHeight w:val="315"/>
        </w:trPr>
        <w:tc>
          <w:tcPr>
            <w:tcW w:w="15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proofErr w:type="gramStart"/>
            <w:r w:rsidRPr="00031D05">
              <w:rPr>
                <w:rFonts w:ascii="Arial Cyr" w:hAnsi="Arial Cyr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Администрации </w:t>
            </w:r>
            <w:proofErr w:type="spellStart"/>
            <w:r w:rsidRPr="00031D05">
              <w:rPr>
                <w:rFonts w:ascii="Arial Cyr" w:hAnsi="Arial Cyr" w:cs="Arial"/>
                <w:b/>
                <w:bCs/>
                <w:sz w:val="20"/>
                <w:szCs w:val="20"/>
              </w:rPr>
              <w:t>Тинского</w:t>
            </w:r>
            <w:proofErr w:type="spellEnd"/>
            <w:r w:rsidRPr="00031D05">
              <w:rPr>
                <w:rFonts w:ascii="Arial Cyr" w:hAnsi="Arial Cyr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</w:tr>
      <w:tr w:rsidR="00031D05" w:rsidRPr="00031D05" w:rsidTr="00F40DDA">
        <w:trPr>
          <w:trHeight w:val="315"/>
        </w:trPr>
        <w:tc>
          <w:tcPr>
            <w:tcW w:w="15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05">
              <w:rPr>
                <w:rFonts w:ascii="Arial" w:hAnsi="Arial" w:cs="Arial"/>
                <w:b/>
                <w:bCs/>
                <w:sz w:val="20"/>
                <w:szCs w:val="20"/>
              </w:rPr>
              <w:t>сельсовета и непрограммным направлениям</w:t>
            </w:r>
            <w:proofErr w:type="gramStart"/>
            <w:r w:rsidRPr="00031D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031D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группам и подгруппам видов расход, разделам, подразделам </w:t>
            </w:r>
          </w:p>
        </w:tc>
      </w:tr>
      <w:tr w:rsidR="00031D05" w:rsidRPr="00031D05" w:rsidTr="00F40DDA">
        <w:trPr>
          <w:trHeight w:val="31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05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местного бюджета на 2023 г</w:t>
            </w:r>
            <w:r w:rsidR="00E40148">
              <w:rPr>
                <w:rFonts w:ascii="Arial" w:hAnsi="Arial" w:cs="Arial"/>
                <w:b/>
                <w:bCs/>
                <w:sz w:val="20"/>
                <w:szCs w:val="20"/>
              </w:rPr>
              <w:t>од и  плановый период 2024-2025</w:t>
            </w:r>
            <w:r w:rsidRPr="00031D05">
              <w:rPr>
                <w:rFonts w:ascii="Arial" w:hAnsi="Arial" w:cs="Arial"/>
                <w:b/>
                <w:bCs/>
                <w:sz w:val="20"/>
                <w:szCs w:val="20"/>
              </w:rPr>
              <w:t>гг.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</w:tr>
      <w:tr w:rsidR="00031D05" w:rsidRPr="00031D05" w:rsidTr="00F40DDA">
        <w:trPr>
          <w:trHeight w:val="255"/>
        </w:trPr>
        <w:tc>
          <w:tcPr>
            <w:tcW w:w="13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500" w:type="dxa"/>
              <w:tblLook w:val="04A0" w:firstRow="1" w:lastRow="0" w:firstColumn="1" w:lastColumn="0" w:noHBand="0" w:noVBand="1"/>
            </w:tblPr>
            <w:tblGrid>
              <w:gridCol w:w="1080"/>
              <w:gridCol w:w="3220"/>
              <w:gridCol w:w="2180"/>
              <w:gridCol w:w="1080"/>
              <w:gridCol w:w="1080"/>
              <w:gridCol w:w="1620"/>
              <w:gridCol w:w="1620"/>
              <w:gridCol w:w="1620"/>
            </w:tblGrid>
            <w:tr w:rsidR="00F83BC4" w:rsidRPr="00F83BC4" w:rsidTr="00F83BC4">
              <w:trPr>
                <w:trHeight w:val="42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 xml:space="preserve">№ </w:t>
                  </w:r>
                  <w:proofErr w:type="gramStart"/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п</w:t>
                  </w:r>
                  <w:proofErr w:type="gramEnd"/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/п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КЦСР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КВР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КФСР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7"/>
                      <w:szCs w:val="17"/>
                    </w:rPr>
                    <w:t>сумма</w:t>
                  </w: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 xml:space="preserve"> 2023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7"/>
                      <w:szCs w:val="17"/>
                    </w:rPr>
                    <w:t>сумма</w:t>
                  </w: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 xml:space="preserve"> 2024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7"/>
                      <w:szCs w:val="17"/>
                    </w:rPr>
                    <w:t xml:space="preserve">Сумма </w:t>
                  </w:r>
                  <w:r w:rsidRPr="00F83BC4">
                    <w:rPr>
                      <w:rFonts w:ascii="MS Sans Serif" w:hAnsi="MS Sans Serif" w:cs="Arial"/>
                      <w:b/>
                      <w:bCs/>
                      <w:sz w:val="17"/>
                      <w:szCs w:val="17"/>
                    </w:rPr>
                    <w:t>2025 год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 местного значения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0620075080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590,0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"Вопросы жизнеобеспечения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сельсовета"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624,4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bookmarkStart w:id="1" w:name="RANGE!A19:H20"/>
                  <w:bookmarkStart w:id="2" w:name="RANGE!A19"/>
                  <w:bookmarkEnd w:id="1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</w:t>
                  </w:r>
                  <w:bookmarkEnd w:id="2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Реализация мероприятий за содействие развитие налогового потенциала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bookmarkStart w:id="3" w:name="RANGE!F19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  <w:bookmarkEnd w:id="3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0110077450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Создание эффективной системы защиты населения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14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Организация и ведение воинского учета на территории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521,6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541,0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382,3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0120051180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117,0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139,3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155,5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подпрограмма защита от ЧС и обеспечение безопасности населения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4 433,0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3 370,3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3 039,6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 за счет средств дорожного фонда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0110000110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691,4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731,3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774,1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профилактика экстремизма и терроризма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1 792,3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объекты коммунальной инфраструктуры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1 792,3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31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113,0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0130001260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1 679,3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1 500,0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дорог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1 551,0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1 461,0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78,0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lastRenderedPageBreak/>
                    <w:t>48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1 383,0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898,0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498,0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0140001230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1190074120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398,3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239,0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265,5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Иные межбюджетные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трасферы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бюджетам муниципальных образований на 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01400S6410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1 599,8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"Развитие культуры на территории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Тинского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сельсовета"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фонд оплаты по культуре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66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0210061120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6 939,6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8 064,1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7 659,5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7 659,5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непрограммные расходы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8100000000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Глава сельсовета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90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8110000510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1 021,0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6 999,1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6 594,5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Обеспечение деятельности местной </w:t>
                  </w:r>
                  <w:proofErr w:type="spellStart"/>
                  <w:proofErr w:type="gram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</w:t>
                  </w:r>
                  <w:proofErr w:type="spellEnd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страции</w:t>
                  </w:r>
                  <w:proofErr w:type="spellEnd"/>
                  <w:proofErr w:type="gram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4 606,1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4 175,3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4 175,3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81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3 539,5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3 366,1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3 366,1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1 056,6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799,2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799,2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8310000510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91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Региональные выплаты управлению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180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13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8310010210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2 368,2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2 419,2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2 419,2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Расходы из резервного фонда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8310083010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Административная комиссия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административная комиссия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8410000000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67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8410075140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14,0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lastRenderedPageBreak/>
                    <w:t>107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8500000000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0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1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2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45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3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4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</w:tr>
            <w:tr w:rsidR="00F83BC4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8510000520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center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3BC4" w:rsidRPr="00F83BC4" w:rsidRDefault="00F83BC4" w:rsidP="00F83BC4">
                  <w:pPr>
                    <w:spacing w:after="0" w:line="240" w:lineRule="auto"/>
                    <w:jc w:val="right"/>
                    <w:outlineLvl w:val="5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sz w:val="16"/>
                      <w:szCs w:val="16"/>
                    </w:rPr>
                    <w:t>30,0</w:t>
                  </w:r>
                </w:p>
              </w:tc>
            </w:tr>
            <w:tr w:rsidR="003C4D3F" w:rsidRPr="00F83BC4" w:rsidTr="00F83BC4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265BA0" w:rsidRDefault="003C4D3F" w:rsidP="003C4D3F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265BA0" w:rsidRDefault="003C4D3F" w:rsidP="00A4795D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E40148" w:rsidRDefault="003C4D3F" w:rsidP="00A4795D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E40148" w:rsidRDefault="003C4D3F" w:rsidP="00A4795D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E40148" w:rsidRDefault="003C4D3F" w:rsidP="00A4795D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B87FC7" w:rsidRDefault="003C4D3F" w:rsidP="00A4795D">
                  <w:pPr>
                    <w:spacing w:after="0" w:line="240" w:lineRule="auto"/>
                    <w:jc w:val="right"/>
                    <w:rPr>
                      <w:rFonts w:ascii="Arial Cyr" w:hAnsi="Arial Cyr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265BA0" w:rsidRDefault="003C4D3F" w:rsidP="00A4795D">
                  <w:pPr>
                    <w:spacing w:after="0" w:line="240" w:lineRule="auto"/>
                    <w:jc w:val="righ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466,3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265BA0" w:rsidRDefault="003C4D3F" w:rsidP="00A4795D">
                  <w:pPr>
                    <w:spacing w:after="0" w:line="240" w:lineRule="auto"/>
                    <w:jc w:val="righ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964,2</w:t>
                  </w:r>
                </w:p>
              </w:tc>
            </w:tr>
            <w:tr w:rsidR="003C4D3F" w:rsidRPr="00F83BC4" w:rsidTr="003C4D3F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F83BC4" w:rsidRDefault="003C4D3F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F83BC4" w:rsidRDefault="003C4D3F" w:rsidP="00F83BC4">
                  <w:pPr>
                    <w:spacing w:after="0" w:line="240" w:lineRule="auto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F83BC4" w:rsidRDefault="003C4D3F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F83BC4" w:rsidRDefault="003C4D3F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F83BC4" w:rsidRDefault="003C4D3F" w:rsidP="00F83BC4">
                  <w:pPr>
                    <w:spacing w:after="0" w:line="240" w:lineRule="auto"/>
                    <w:jc w:val="center"/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</w:pPr>
                  <w:r w:rsidRPr="00F83BC4">
                    <w:rPr>
                      <w:rFonts w:ascii="Arial Cyr" w:hAnsi="Arial Cyr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D3F" w:rsidRPr="003C4D3F" w:rsidRDefault="003C4D3F" w:rsidP="003C4D3F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22251,3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3C4D3F" w:rsidRDefault="003C4D3F" w:rsidP="00F83BC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18957,3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4D3F" w:rsidRPr="003C4D3F" w:rsidRDefault="003C4D3F" w:rsidP="00F83BC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19143,9</w:t>
                  </w:r>
                </w:p>
              </w:tc>
            </w:tr>
          </w:tbl>
          <w:p w:rsidR="00F83BC4" w:rsidRDefault="00F83BC4"/>
          <w:p w:rsidR="00031D05" w:rsidRPr="00031D05" w:rsidRDefault="00031D05" w:rsidP="00031D05">
            <w:pPr>
              <w:spacing w:after="0" w:line="240" w:lineRule="auto"/>
              <w:rPr>
                <w:rFonts w:ascii="MS Sans Serif" w:hAnsi="MS Sans Serif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05" w:rsidRPr="00031D05" w:rsidTr="00F40DDA">
        <w:trPr>
          <w:trHeight w:val="255"/>
        </w:trPr>
        <w:tc>
          <w:tcPr>
            <w:tcW w:w="13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MS Sans Serif" w:hAnsi="MS Sans Serif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D05" w:rsidRPr="00031D05" w:rsidRDefault="00031D05" w:rsidP="00031D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E5F" w:rsidRDefault="00B07E5F" w:rsidP="005D6F9E">
      <w:pPr>
        <w:pStyle w:val="a7"/>
        <w:ind w:firstLine="13466"/>
        <w:rPr>
          <w:rFonts w:ascii="Arial" w:hAnsi="Arial" w:cs="Arial"/>
          <w:sz w:val="24"/>
          <w:szCs w:val="24"/>
        </w:rPr>
      </w:pPr>
    </w:p>
    <w:sectPr w:rsidR="00B07E5F" w:rsidSect="000F4AFF">
      <w:type w:val="continuous"/>
      <w:pgSz w:w="16838" w:h="11906" w:orient="landscape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27"/>
    <w:rsid w:val="0000214E"/>
    <w:rsid w:val="00031D05"/>
    <w:rsid w:val="000463BE"/>
    <w:rsid w:val="00057B8A"/>
    <w:rsid w:val="00074380"/>
    <w:rsid w:val="000A17A1"/>
    <w:rsid w:val="000C32CC"/>
    <w:rsid w:val="000F1A9B"/>
    <w:rsid w:val="000F2CE0"/>
    <w:rsid w:val="000F4AFF"/>
    <w:rsid w:val="00180D5E"/>
    <w:rsid w:val="001B104A"/>
    <w:rsid w:val="001B2BFE"/>
    <w:rsid w:val="00200A7F"/>
    <w:rsid w:val="00223264"/>
    <w:rsid w:val="002318F8"/>
    <w:rsid w:val="0024072C"/>
    <w:rsid w:val="00245235"/>
    <w:rsid w:val="00265BA0"/>
    <w:rsid w:val="00276103"/>
    <w:rsid w:val="0028359E"/>
    <w:rsid w:val="002B2240"/>
    <w:rsid w:val="002B2626"/>
    <w:rsid w:val="002B5202"/>
    <w:rsid w:val="00306F6D"/>
    <w:rsid w:val="00333019"/>
    <w:rsid w:val="003350B7"/>
    <w:rsid w:val="00374F1C"/>
    <w:rsid w:val="00377D85"/>
    <w:rsid w:val="003C4D3F"/>
    <w:rsid w:val="003E74AD"/>
    <w:rsid w:val="00405C36"/>
    <w:rsid w:val="004071D2"/>
    <w:rsid w:val="00456F5C"/>
    <w:rsid w:val="00465A9A"/>
    <w:rsid w:val="00490545"/>
    <w:rsid w:val="004F0DD6"/>
    <w:rsid w:val="004F2BDE"/>
    <w:rsid w:val="0053708D"/>
    <w:rsid w:val="00554303"/>
    <w:rsid w:val="005831F6"/>
    <w:rsid w:val="005A6618"/>
    <w:rsid w:val="005D0ABB"/>
    <w:rsid w:val="005D0EF0"/>
    <w:rsid w:val="005D6F9E"/>
    <w:rsid w:val="006077EF"/>
    <w:rsid w:val="0063091C"/>
    <w:rsid w:val="00646C85"/>
    <w:rsid w:val="00664624"/>
    <w:rsid w:val="00695503"/>
    <w:rsid w:val="006A738E"/>
    <w:rsid w:val="006C2A58"/>
    <w:rsid w:val="006F37B1"/>
    <w:rsid w:val="007008B0"/>
    <w:rsid w:val="00710716"/>
    <w:rsid w:val="007270C5"/>
    <w:rsid w:val="00782323"/>
    <w:rsid w:val="00794788"/>
    <w:rsid w:val="007A0B34"/>
    <w:rsid w:val="007C7C0A"/>
    <w:rsid w:val="007D5527"/>
    <w:rsid w:val="008149C6"/>
    <w:rsid w:val="00815D92"/>
    <w:rsid w:val="008276D5"/>
    <w:rsid w:val="00864779"/>
    <w:rsid w:val="008815DB"/>
    <w:rsid w:val="008B5038"/>
    <w:rsid w:val="009152F2"/>
    <w:rsid w:val="00953117"/>
    <w:rsid w:val="00962150"/>
    <w:rsid w:val="00977661"/>
    <w:rsid w:val="009A5368"/>
    <w:rsid w:val="009D75A5"/>
    <w:rsid w:val="009E0E1C"/>
    <w:rsid w:val="009E28B4"/>
    <w:rsid w:val="009E619B"/>
    <w:rsid w:val="00A33AD3"/>
    <w:rsid w:val="00A4795D"/>
    <w:rsid w:val="00A801CF"/>
    <w:rsid w:val="00AF2DDD"/>
    <w:rsid w:val="00AF749B"/>
    <w:rsid w:val="00B07E5F"/>
    <w:rsid w:val="00B47983"/>
    <w:rsid w:val="00B77C9D"/>
    <w:rsid w:val="00B80B4E"/>
    <w:rsid w:val="00B87FC7"/>
    <w:rsid w:val="00B92FEE"/>
    <w:rsid w:val="00B93EE9"/>
    <w:rsid w:val="00C140CA"/>
    <w:rsid w:val="00C44995"/>
    <w:rsid w:val="00CC3C3B"/>
    <w:rsid w:val="00CE59C0"/>
    <w:rsid w:val="00CE5A33"/>
    <w:rsid w:val="00CE679D"/>
    <w:rsid w:val="00D05DDE"/>
    <w:rsid w:val="00D33F2A"/>
    <w:rsid w:val="00D4044B"/>
    <w:rsid w:val="00D416BE"/>
    <w:rsid w:val="00DB7F63"/>
    <w:rsid w:val="00DC472F"/>
    <w:rsid w:val="00E002D8"/>
    <w:rsid w:val="00E23AA2"/>
    <w:rsid w:val="00E25B02"/>
    <w:rsid w:val="00E279C6"/>
    <w:rsid w:val="00E40148"/>
    <w:rsid w:val="00E75C00"/>
    <w:rsid w:val="00EA3993"/>
    <w:rsid w:val="00EC57FA"/>
    <w:rsid w:val="00ED088A"/>
    <w:rsid w:val="00ED1F21"/>
    <w:rsid w:val="00F04154"/>
    <w:rsid w:val="00F40DDA"/>
    <w:rsid w:val="00F562EA"/>
    <w:rsid w:val="00F80CDB"/>
    <w:rsid w:val="00F83BC4"/>
    <w:rsid w:val="00F85094"/>
    <w:rsid w:val="00FA74EB"/>
    <w:rsid w:val="00FB6D35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77EF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077EF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527"/>
    <w:pPr>
      <w:widowControl w:val="0"/>
      <w:shd w:val="clear" w:color="auto" w:fill="FFFFFF"/>
      <w:spacing w:before="240" w:after="840" w:line="276" w:lineRule="exact"/>
      <w:jc w:val="both"/>
    </w:pPr>
    <w:rPr>
      <w:rFonts w:ascii="Times New Roman" w:hAnsi="Times New Roman"/>
      <w:spacing w:val="1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7D5527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077E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6077E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Title"/>
    <w:basedOn w:val="a"/>
    <w:link w:val="a6"/>
    <w:qFormat/>
    <w:rsid w:val="006077EF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6077E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">
    <w:name w:val="ConsPlusNormal"/>
    <w:basedOn w:val="a"/>
    <w:rsid w:val="006077EF"/>
    <w:pPr>
      <w:widowControl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character" w:customStyle="1" w:styleId="0pt">
    <w:name w:val="Основной текст + Интервал 0 pt"/>
    <w:rsid w:val="006077EF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rsid w:val="006077EF"/>
    <w:rPr>
      <w:rFonts w:ascii="Times New Roman" w:eastAsia="Times New Roman" w:hAnsi="Times New Roman" w:cs="Times New Roman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rsid w:val="006077EF"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rsid w:val="006077EF"/>
    <w:rPr>
      <w:rFonts w:ascii="Times New Roman" w:eastAsia="Times New Roman" w:hAnsi="Times New Roman" w:cs="Times New Roman"/>
      <w:color w:val="000000"/>
      <w:spacing w:val="5"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rsid w:val="006077EF"/>
    <w:rPr>
      <w:rFonts w:ascii="Times New Roman" w:eastAsia="Times New Roman" w:hAnsi="Times New Roman" w:cs="Times New Roman"/>
      <w:b/>
      <w:bCs/>
      <w:color w:val="000000"/>
      <w:spacing w:val="3"/>
      <w:sz w:val="20"/>
      <w:szCs w:val="20"/>
      <w:u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rsid w:val="006077EF"/>
    <w:rPr>
      <w:rFonts w:ascii="Times New Roman" w:eastAsia="Times New Roman" w:hAnsi="Times New Roman" w:cs="Times New Roman"/>
      <w:color w:val="000000"/>
      <w:spacing w:val="3"/>
      <w:sz w:val="21"/>
      <w:szCs w:val="21"/>
      <w:u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6077EF"/>
    <w:rPr>
      <w:rFonts w:ascii="Candara" w:eastAsia="Times New Roman" w:hAnsi="Candara" w:cs="Candara"/>
      <w:b/>
      <w:bCs/>
      <w:color w:val="000000"/>
      <w:spacing w:val="-14"/>
      <w:w w:val="150"/>
      <w:sz w:val="15"/>
      <w:szCs w:val="15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rsid w:val="006077EF"/>
    <w:rPr>
      <w:rFonts w:ascii="Times New Roman" w:eastAsia="Times New Roman" w:hAnsi="Times New Roman" w:cs="Times New Roman"/>
      <w:color w:val="000000"/>
      <w:spacing w:val="7"/>
      <w:sz w:val="16"/>
      <w:szCs w:val="16"/>
      <w:u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6077EF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u w:val="none"/>
      <w:shd w:val="clear" w:color="auto" w:fill="FFFFFF"/>
    </w:rPr>
  </w:style>
  <w:style w:type="character" w:customStyle="1" w:styleId="0pt3">
    <w:name w:val="Основной текст + Интервал 0 pt3"/>
    <w:rsid w:val="006077EF"/>
    <w:rPr>
      <w:rFonts w:ascii="Times New Roman" w:eastAsia="Times New Roman" w:hAnsi="Times New Roman" w:cs="Times New Roman"/>
      <w:color w:val="000000"/>
      <w:spacing w:val="5"/>
      <w:sz w:val="22"/>
      <w:szCs w:val="22"/>
      <w:u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6077EF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rsid w:val="006077EF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u w:val="none"/>
      <w:shd w:val="clear" w:color="auto" w:fill="FFFFFF"/>
    </w:rPr>
  </w:style>
  <w:style w:type="character" w:customStyle="1" w:styleId="0pt1">
    <w:name w:val="Основной текст + Интервал 0 pt1"/>
    <w:rsid w:val="006077EF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paragraph" w:styleId="a7">
    <w:name w:val="No Spacing"/>
    <w:uiPriority w:val="1"/>
    <w:qFormat/>
    <w:rsid w:val="006077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07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D6F9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6F9E"/>
    <w:rPr>
      <w:color w:val="800080"/>
      <w:u w:val="single"/>
    </w:rPr>
  </w:style>
  <w:style w:type="paragraph" w:customStyle="1" w:styleId="font5">
    <w:name w:val="font5"/>
    <w:basedOn w:val="a"/>
    <w:rsid w:val="005D6F9E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65">
    <w:name w:val="xl65"/>
    <w:basedOn w:val="a"/>
    <w:rsid w:val="005D6F9E"/>
    <w:pPr>
      <w:spacing w:before="100" w:beforeAutospacing="1" w:after="100" w:afterAutospacing="1" w:line="240" w:lineRule="auto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5D6F9E"/>
    <w:pPr>
      <w:spacing w:before="100" w:beforeAutospacing="1" w:after="100" w:afterAutospacing="1" w:line="240" w:lineRule="auto"/>
    </w:pPr>
    <w:rPr>
      <w:rFonts w:ascii="MS Sans Serif" w:hAnsi="MS Sans Serif"/>
      <w:sz w:val="17"/>
      <w:szCs w:val="17"/>
    </w:rPr>
  </w:style>
  <w:style w:type="paragraph" w:customStyle="1" w:styleId="xl67">
    <w:name w:val="xl67"/>
    <w:basedOn w:val="a"/>
    <w:rsid w:val="005D6F9E"/>
    <w:pPr>
      <w:spacing w:before="100" w:beforeAutospacing="1" w:after="100" w:afterAutospacing="1" w:line="240" w:lineRule="auto"/>
      <w:textAlignment w:val="top"/>
    </w:pPr>
    <w:rPr>
      <w:rFonts w:ascii="MS Sans Serif" w:hAnsi="MS Sans Serif"/>
      <w:sz w:val="17"/>
      <w:szCs w:val="17"/>
    </w:rPr>
  </w:style>
  <w:style w:type="paragraph" w:customStyle="1" w:styleId="xl68">
    <w:name w:val="xl68"/>
    <w:basedOn w:val="a"/>
    <w:rsid w:val="005D6F9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  <w:color w:val="0000FF"/>
    </w:rPr>
  </w:style>
  <w:style w:type="paragraph" w:customStyle="1" w:styleId="xl71">
    <w:name w:val="xl71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  <w:b/>
      <w:bCs/>
    </w:rPr>
  </w:style>
  <w:style w:type="paragraph" w:customStyle="1" w:styleId="xl72">
    <w:name w:val="xl72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3">
    <w:name w:val="xl73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</w:rPr>
  </w:style>
  <w:style w:type="paragraph" w:customStyle="1" w:styleId="xl74">
    <w:name w:val="xl74"/>
    <w:basedOn w:val="a"/>
    <w:rsid w:val="005D6F9E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5">
    <w:name w:val="xl75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24"/>
      <w:szCs w:val="24"/>
    </w:rPr>
  </w:style>
  <w:style w:type="paragraph" w:customStyle="1" w:styleId="xl76">
    <w:name w:val="xl76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9">
    <w:name w:val="xl79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81">
    <w:name w:val="xl81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82">
    <w:name w:val="xl82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3">
    <w:name w:val="xl83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sz w:val="24"/>
      <w:szCs w:val="24"/>
    </w:rPr>
  </w:style>
  <w:style w:type="paragraph" w:customStyle="1" w:styleId="xl84">
    <w:name w:val="xl84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88">
    <w:name w:val="xl88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89">
    <w:name w:val="xl89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031D05"/>
    <w:pPr>
      <w:spacing w:before="100" w:beforeAutospacing="1" w:after="100" w:afterAutospacing="1" w:line="240" w:lineRule="auto"/>
      <w:textAlignment w:val="top"/>
    </w:pPr>
    <w:rPr>
      <w:rFonts w:ascii="MS Sans Serif" w:hAnsi="MS Sans Serif"/>
      <w:sz w:val="17"/>
      <w:szCs w:val="17"/>
    </w:rPr>
  </w:style>
  <w:style w:type="paragraph" w:customStyle="1" w:styleId="xl64">
    <w:name w:val="xl64"/>
    <w:basedOn w:val="a"/>
    <w:rsid w:val="00031D0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1D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</w:rPr>
  </w:style>
  <w:style w:type="paragraph" w:customStyle="1" w:styleId="xl94">
    <w:name w:val="xl94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</w:rPr>
  </w:style>
  <w:style w:type="paragraph" w:customStyle="1" w:styleId="xl95">
    <w:name w:val="xl95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</w:rPr>
  </w:style>
  <w:style w:type="paragraph" w:customStyle="1" w:styleId="xl96">
    <w:name w:val="xl96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D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77EF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077EF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527"/>
    <w:pPr>
      <w:widowControl w:val="0"/>
      <w:shd w:val="clear" w:color="auto" w:fill="FFFFFF"/>
      <w:spacing w:before="240" w:after="840" w:line="276" w:lineRule="exact"/>
      <w:jc w:val="both"/>
    </w:pPr>
    <w:rPr>
      <w:rFonts w:ascii="Times New Roman" w:hAnsi="Times New Roman"/>
      <w:spacing w:val="1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7D5527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077E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6077E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Title"/>
    <w:basedOn w:val="a"/>
    <w:link w:val="a6"/>
    <w:qFormat/>
    <w:rsid w:val="006077EF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6077E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">
    <w:name w:val="ConsPlusNormal"/>
    <w:basedOn w:val="a"/>
    <w:rsid w:val="006077EF"/>
    <w:pPr>
      <w:widowControl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character" w:customStyle="1" w:styleId="0pt">
    <w:name w:val="Основной текст + Интервал 0 pt"/>
    <w:rsid w:val="006077EF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rsid w:val="006077EF"/>
    <w:rPr>
      <w:rFonts w:ascii="Times New Roman" w:eastAsia="Times New Roman" w:hAnsi="Times New Roman" w:cs="Times New Roman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rsid w:val="006077EF"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rsid w:val="006077EF"/>
    <w:rPr>
      <w:rFonts w:ascii="Times New Roman" w:eastAsia="Times New Roman" w:hAnsi="Times New Roman" w:cs="Times New Roman"/>
      <w:color w:val="000000"/>
      <w:spacing w:val="5"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rsid w:val="006077EF"/>
    <w:rPr>
      <w:rFonts w:ascii="Times New Roman" w:eastAsia="Times New Roman" w:hAnsi="Times New Roman" w:cs="Times New Roman"/>
      <w:b/>
      <w:bCs/>
      <w:color w:val="000000"/>
      <w:spacing w:val="3"/>
      <w:sz w:val="20"/>
      <w:szCs w:val="20"/>
      <w:u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rsid w:val="006077EF"/>
    <w:rPr>
      <w:rFonts w:ascii="Times New Roman" w:eastAsia="Times New Roman" w:hAnsi="Times New Roman" w:cs="Times New Roman"/>
      <w:color w:val="000000"/>
      <w:spacing w:val="3"/>
      <w:sz w:val="21"/>
      <w:szCs w:val="21"/>
      <w:u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6077EF"/>
    <w:rPr>
      <w:rFonts w:ascii="Candara" w:eastAsia="Times New Roman" w:hAnsi="Candara" w:cs="Candara"/>
      <w:b/>
      <w:bCs/>
      <w:color w:val="000000"/>
      <w:spacing w:val="-14"/>
      <w:w w:val="150"/>
      <w:sz w:val="15"/>
      <w:szCs w:val="15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rsid w:val="006077EF"/>
    <w:rPr>
      <w:rFonts w:ascii="Times New Roman" w:eastAsia="Times New Roman" w:hAnsi="Times New Roman" w:cs="Times New Roman"/>
      <w:color w:val="000000"/>
      <w:spacing w:val="7"/>
      <w:sz w:val="16"/>
      <w:szCs w:val="16"/>
      <w:u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6077EF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u w:val="none"/>
      <w:shd w:val="clear" w:color="auto" w:fill="FFFFFF"/>
    </w:rPr>
  </w:style>
  <w:style w:type="character" w:customStyle="1" w:styleId="0pt3">
    <w:name w:val="Основной текст + Интервал 0 pt3"/>
    <w:rsid w:val="006077EF"/>
    <w:rPr>
      <w:rFonts w:ascii="Times New Roman" w:eastAsia="Times New Roman" w:hAnsi="Times New Roman" w:cs="Times New Roman"/>
      <w:color w:val="000000"/>
      <w:spacing w:val="5"/>
      <w:sz w:val="22"/>
      <w:szCs w:val="22"/>
      <w:u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6077EF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rsid w:val="006077EF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u w:val="none"/>
      <w:shd w:val="clear" w:color="auto" w:fill="FFFFFF"/>
    </w:rPr>
  </w:style>
  <w:style w:type="character" w:customStyle="1" w:styleId="0pt1">
    <w:name w:val="Основной текст + Интервал 0 pt1"/>
    <w:rsid w:val="006077EF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paragraph" w:styleId="a7">
    <w:name w:val="No Spacing"/>
    <w:uiPriority w:val="1"/>
    <w:qFormat/>
    <w:rsid w:val="006077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07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D6F9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6F9E"/>
    <w:rPr>
      <w:color w:val="800080"/>
      <w:u w:val="single"/>
    </w:rPr>
  </w:style>
  <w:style w:type="paragraph" w:customStyle="1" w:styleId="font5">
    <w:name w:val="font5"/>
    <w:basedOn w:val="a"/>
    <w:rsid w:val="005D6F9E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65">
    <w:name w:val="xl65"/>
    <w:basedOn w:val="a"/>
    <w:rsid w:val="005D6F9E"/>
    <w:pPr>
      <w:spacing w:before="100" w:beforeAutospacing="1" w:after="100" w:afterAutospacing="1" w:line="240" w:lineRule="auto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5D6F9E"/>
    <w:pPr>
      <w:spacing w:before="100" w:beforeAutospacing="1" w:after="100" w:afterAutospacing="1" w:line="240" w:lineRule="auto"/>
    </w:pPr>
    <w:rPr>
      <w:rFonts w:ascii="MS Sans Serif" w:hAnsi="MS Sans Serif"/>
      <w:sz w:val="17"/>
      <w:szCs w:val="17"/>
    </w:rPr>
  </w:style>
  <w:style w:type="paragraph" w:customStyle="1" w:styleId="xl67">
    <w:name w:val="xl67"/>
    <w:basedOn w:val="a"/>
    <w:rsid w:val="005D6F9E"/>
    <w:pPr>
      <w:spacing w:before="100" w:beforeAutospacing="1" w:after="100" w:afterAutospacing="1" w:line="240" w:lineRule="auto"/>
      <w:textAlignment w:val="top"/>
    </w:pPr>
    <w:rPr>
      <w:rFonts w:ascii="MS Sans Serif" w:hAnsi="MS Sans Serif"/>
      <w:sz w:val="17"/>
      <w:szCs w:val="17"/>
    </w:rPr>
  </w:style>
  <w:style w:type="paragraph" w:customStyle="1" w:styleId="xl68">
    <w:name w:val="xl68"/>
    <w:basedOn w:val="a"/>
    <w:rsid w:val="005D6F9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  <w:color w:val="0000FF"/>
    </w:rPr>
  </w:style>
  <w:style w:type="paragraph" w:customStyle="1" w:styleId="xl71">
    <w:name w:val="xl71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  <w:b/>
      <w:bCs/>
    </w:rPr>
  </w:style>
  <w:style w:type="paragraph" w:customStyle="1" w:styleId="xl72">
    <w:name w:val="xl72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3">
    <w:name w:val="xl73"/>
    <w:basedOn w:val="a"/>
    <w:rsid w:val="005D6F9E"/>
    <w:pPr>
      <w:spacing w:before="100" w:beforeAutospacing="1" w:after="100" w:afterAutospacing="1" w:line="240" w:lineRule="auto"/>
    </w:pPr>
    <w:rPr>
      <w:rFonts w:ascii="Arial Cyr" w:hAnsi="Arial Cyr"/>
    </w:rPr>
  </w:style>
  <w:style w:type="paragraph" w:customStyle="1" w:styleId="xl74">
    <w:name w:val="xl74"/>
    <w:basedOn w:val="a"/>
    <w:rsid w:val="005D6F9E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5">
    <w:name w:val="xl75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24"/>
      <w:szCs w:val="24"/>
    </w:rPr>
  </w:style>
  <w:style w:type="paragraph" w:customStyle="1" w:styleId="xl76">
    <w:name w:val="xl76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9">
    <w:name w:val="xl79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81">
    <w:name w:val="xl81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82">
    <w:name w:val="xl82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3">
    <w:name w:val="xl83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sz w:val="24"/>
      <w:szCs w:val="24"/>
    </w:rPr>
  </w:style>
  <w:style w:type="paragraph" w:customStyle="1" w:styleId="xl84">
    <w:name w:val="xl84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88">
    <w:name w:val="xl88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89">
    <w:name w:val="xl89"/>
    <w:basedOn w:val="a"/>
    <w:rsid w:val="005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rsid w:val="005D6F9E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031D05"/>
    <w:pPr>
      <w:spacing w:before="100" w:beforeAutospacing="1" w:after="100" w:afterAutospacing="1" w:line="240" w:lineRule="auto"/>
      <w:textAlignment w:val="top"/>
    </w:pPr>
    <w:rPr>
      <w:rFonts w:ascii="MS Sans Serif" w:hAnsi="MS Sans Serif"/>
      <w:sz w:val="17"/>
      <w:szCs w:val="17"/>
    </w:rPr>
  </w:style>
  <w:style w:type="paragraph" w:customStyle="1" w:styleId="xl64">
    <w:name w:val="xl64"/>
    <w:basedOn w:val="a"/>
    <w:rsid w:val="00031D0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1D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</w:rPr>
  </w:style>
  <w:style w:type="paragraph" w:customStyle="1" w:styleId="xl94">
    <w:name w:val="xl94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</w:rPr>
  </w:style>
  <w:style w:type="paragraph" w:customStyle="1" w:styleId="xl95">
    <w:name w:val="xl95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</w:rPr>
  </w:style>
  <w:style w:type="paragraph" w:customStyle="1" w:styleId="xl96">
    <w:name w:val="xl96"/>
    <w:basedOn w:val="a"/>
    <w:rsid w:val="00031D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3545-9664-4947-90FC-F775891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</dc:creator>
  <cp:lastModifiedBy>1</cp:lastModifiedBy>
  <cp:revision>7</cp:revision>
  <cp:lastPrinted>2023-08-28T06:58:00Z</cp:lastPrinted>
  <dcterms:created xsi:type="dcterms:W3CDTF">2023-08-24T07:54:00Z</dcterms:created>
  <dcterms:modified xsi:type="dcterms:W3CDTF">2023-08-28T07:27:00Z</dcterms:modified>
</cp:coreProperties>
</file>